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марта - 24 марта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марта - 24 марта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Две легковушки столкнулись в Перемышльском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происшествия работали спасатели и патруль ГИБДД. Пострадавшему оказали помощь медики. ГУ МЧС России по Калужской области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Знамя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Калужской области в ДТП пострадал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Калужской области сообщили о ДТП в Перемышльском районе, д. Сильково. Примерно в 10:30 24 марта у деревни Сильково столкнулись два автомобиля ВАЗ 21124 и Hyundai. Спасатели сообщили об одном пострадавшем.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Телерадиокомпания "Ника"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Калуге на Гвардейской сгорел нежилой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Возгорание тушили 21 огнеборец с привлечением пяти машин техники. Также к месту происшествия направили противопожарного инспектора. ГУ МЧС России по Калужской области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Знамя Калуга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znamkaluga.ru/2024/03/24/dve-legkovushki-stolknulis-v-peremyshlskom-rajone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nikatv.ru/news/short/v-kaluzhskoy-oblasti-v-dtp-postradal-chelovek" TargetMode="External" Type="http://schemas.openxmlformats.org/officeDocument/2006/relationships/hyperlink" /><Relationship Id="rId19" Target="https://znamkaluga.ru/2024/03/24/v-kaluge-na-gvardejskoj-sgorel-nezhiloj-dom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2024-03-24T17:58:55Z</dcterms:modified>
</cp:coreProperties>
</file>