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20" w:rsidRDefault="001B7A6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B20" w:rsidRDefault="001B7A6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26B20" w:rsidRDefault="001B7A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26B20" w:rsidRDefault="00226B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26B20" w:rsidRDefault="001B7A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августа - 25 августа 2023 г.</w:t>
                            </w:r>
                          </w:p>
                          <w:p w:rsidR="00226B20" w:rsidRDefault="001B7A6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26B20" w:rsidRDefault="001B7A6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26B20" w:rsidRDefault="001B7A6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26B20" w:rsidRDefault="00226B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26B20" w:rsidRDefault="001B7A6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августа - 25 августа 2023 г.</w:t>
                      </w:r>
                    </w:p>
                    <w:p w:rsidR="00226B20" w:rsidRDefault="001B7A6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20" w:rsidRDefault="001B7A6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26B20" w:rsidRDefault="001B7A6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26B20" w:rsidRDefault="001B7A6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6B20" w:rsidRDefault="001B7A63">
      <w:pPr>
        <w:pStyle w:val="Base"/>
      </w:pPr>
      <w:r>
        <w:fldChar w:fldCharType="end"/>
      </w:r>
    </w:p>
    <w:p w:rsidR="00226B20" w:rsidRDefault="001B7A63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25 августа 2023</w:t>
      </w: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Малоярославец, 20 344 подписчика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начальника ГУ МЧС по Калужской области Владислава Блеснова, после осмотра 74 объектов регионального минобра обнаружено 88 нарушений требований пожарной безопасности и 17 должностных лиц привлекли к ответственности.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восьмого вечера четверга авария случилась на Серпуховском шоссе в Тарусе, следует из оперативной сводки ГУ МЧС по Калужской области.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столкнулись легковой автомобиль Volksw</w:t>
      </w:r>
      <w:r>
        <w:rPr>
          <w:rFonts w:ascii="Times New Roman" w:hAnsi="Times New Roman" w:cs="Times New Roman"/>
          <w:sz w:val="24"/>
        </w:rPr>
        <w:t xml:space="preserve">agen Polo и мотоцикл «Ирбис-250».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1 148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восьмого вечера четверга авария случилась на Серпуховском шоссе в Тарусе, следует из оперативной свод</w:t>
      </w:r>
      <w:r>
        <w:rPr>
          <w:rFonts w:ascii="Times New Roman" w:hAnsi="Times New Roman" w:cs="Times New Roman"/>
          <w:sz w:val="24"/>
        </w:rPr>
        <w:t>ки ГУ МЧС по Калужской области.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столкновения с мотоциклом в Тарусе загорелась иномарка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ее результатах в части выполнения противопожарны</w:t>
      </w:r>
      <w:r>
        <w:rPr>
          <w:rFonts w:ascii="Times New Roman" w:hAnsi="Times New Roman" w:cs="Times New Roman"/>
          <w:sz w:val="24"/>
        </w:rPr>
        <w:t>х мероприятий региональный кабинет министров проинформировал начальник Главного управления МЧС России по Калужской области Владислав Блеснов. Он рассказал, что в ходе 74 профилактических осмотров и 12 проверок образовательных организаций выявлено 88 наруше</w:t>
      </w:r>
      <w:r>
        <w:rPr>
          <w:rFonts w:ascii="Times New Roman" w:hAnsi="Times New Roman" w:cs="Times New Roman"/>
          <w:sz w:val="24"/>
        </w:rPr>
        <w:t xml:space="preserve">ний требований пожарной безопасности.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</w:t>
      </w:r>
      <w:r>
        <w:rPr>
          <w:rFonts w:ascii="Times New Roman" w:hAnsi="Times New Roman" w:cs="Times New Roman"/>
          <w:sz w:val="24"/>
        </w:rPr>
        <w:t xml:space="preserve"> по Калужской области, произошло столкновение двух транспортных средств – автомобиля «Фольксваген Поло»  и мотоцикла «Ирбис-250». Сооб...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Тарусе столкнулись автомобиль «Фольксваген» и мотоциклист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</w:t>
        </w:r>
        <w:r>
          <w:rPr>
            <w:rStyle w:val="a5"/>
            <w:rFonts w:ascii="Times New Roman" w:hAnsi="Times New Roman" w:cs="Times New Roman"/>
            <w:sz w:val="24"/>
          </w:rPr>
          <w:t>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"Вы и Мы", 76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 начальник Главного управления МЧС России по Калужской области..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Дорога к знаниям жителям «Ивана Купалы» придется подождать школьного автобуса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www.pressaobninsk.ru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"Вы и Мы", 76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ее результатах в части выполнения противопожарных мероприятий региональный кабинет министров проинформировал начальник Главного управления МЧС Росси</w:t>
      </w:r>
      <w:r>
        <w:rPr>
          <w:rFonts w:ascii="Times New Roman" w:hAnsi="Times New Roman" w:cs="Times New Roman"/>
          <w:sz w:val="24"/>
        </w:rPr>
        <w:t xml:space="preserve">и по Калужской области Владислав Блеснов. Он рассказал, что в ходе 74 профилактических осмотров и 12 проверок образовательных организаций выявлено 88 нарушений требований пожарной безопасности.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</w:t>
        </w:r>
        <w:r>
          <w:rPr>
            <w:rStyle w:val="a5"/>
            <w:rFonts w:ascii="Times New Roman" w:hAnsi="Times New Roman" w:cs="Times New Roman"/>
            <w:sz w:val="24"/>
          </w:rPr>
          <w:t xml:space="preserve">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rutube.ru, ГУ МЧС России по Калужской области,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простые правила поведения при сильной жаре☀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Носите легкую и свободную одежду из натуральных тканей.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Третей калужской пожарно-спасательной части исполнилось 40 лет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Пожарно-спасательная часть №3 отметит 40-летие. По этому поводу в Калуге 25 августа состояло</w:t>
      </w:r>
      <w:r>
        <w:rPr>
          <w:rFonts w:ascii="Times New Roman" w:hAnsi="Times New Roman" w:cs="Times New Roman"/>
          <w:sz w:val="24"/>
        </w:rPr>
        <w:t xml:space="preserve">сь торжественное мероприятие.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ГТРК "Калуга", 679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Третей калужской пожарно-спасательной части исполнилось 40 лет    Пожарно-спасательная часть №3 отметит 40-лети</w:t>
      </w:r>
      <w:r>
        <w:rPr>
          <w:rFonts w:ascii="Times New Roman" w:hAnsi="Times New Roman" w:cs="Times New Roman"/>
          <w:sz w:val="24"/>
        </w:rPr>
        <w:t xml:space="preserve">е. По этому поводу в Калуге 25 августа состоялось торжественное мероприятие. В его рамках отличившиеся сотрудники получили награды.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Третей калужской пожарно-спа</w:t>
      </w:r>
      <w:r>
        <w:rPr>
          <w:rFonts w:ascii="Times New Roman" w:hAnsi="Times New Roman" w:cs="Times New Roman"/>
          <w:sz w:val="24"/>
        </w:rPr>
        <w:t>сательной части исполнилось 40 лет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Пожарно-спасательная часть №3 отметит 40-летие. По этому поводу в Калуге 25 августа состоялось торжественное мероприятие.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Третей калужской пожарно-спасательной части исполнилось 40 лет Пожарно-спасательная часть №3 отметит 40-летие. По этому поводу в Калуге 25 августа состоялось торжественное мероприятие. В его рамках отличившиеся сотрудники получ</w:t>
      </w:r>
      <w:r>
        <w:rPr>
          <w:rFonts w:ascii="Times New Roman" w:hAnsi="Times New Roman" w:cs="Times New Roman"/>
          <w:sz w:val="24"/>
        </w:rPr>
        <w:t xml:space="preserve">или награды.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>Они выразили пожелание, что калужские пожарные 2053 года будут делать всё возможное, чтобы в р</w:t>
      </w:r>
      <w:r>
        <w:rPr>
          <w:rFonts w:ascii="Times New Roman" w:hAnsi="Times New Roman" w:cs="Times New Roman"/>
          <w:sz w:val="24"/>
        </w:rPr>
        <w:t xml:space="preserve">егионе происходило как можно меньше печальных событий, связанных с травмированием и гибелью граждан.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выразили</w:t>
      </w:r>
      <w:r>
        <w:rPr>
          <w:rFonts w:ascii="Times New Roman" w:hAnsi="Times New Roman" w:cs="Times New Roman"/>
          <w:sz w:val="24"/>
        </w:rPr>
        <w:t xml:space="preserve"> пожелание, что калужские пожарные 2053 года будут делать всё возможное, чтобы в регионе происходило как можно меньше печальных событий, связанных с травмированием и гибелью граждан.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226B20" w:rsidRDefault="001B7A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Myra Hnmm, 336 подписчиков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Соответственно, калужские спасатели не могли предупредить собравшихся на природе людей об опасности.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Возбуждено уголовное дело по третьей части статьи 238 УК РФ (Оказание услуг, не отвечающих требованиям безопасности,</w:t>
      </w:r>
      <w:r>
        <w:rPr>
          <w:rFonts w:ascii="Times New Roman" w:hAnsi="Times New Roman" w:cs="Times New Roman"/>
          <w:sz w:val="24"/>
        </w:rPr>
        <w:t xml:space="preserve"> повлекшие по неосторожности смерть двух человек).  </w:t>
      </w:r>
    </w:p>
    <w:p w:rsidR="00226B20" w:rsidRDefault="001B7A6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26B20" w:rsidRDefault="00226B20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столкновения с мотоциклом в Тарусе загорелась иномарка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восьмого вечера четверга авария случилась на Серпуховском шоссе в Тарусе, следует из оперативной сводки ГУ МЧС по Калужской области.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столкнулись легковой автомобиль Volkswagen Polo и мотоцикл «Ирбис-250».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столкновения с мотоциклом в Тарусе загорелась иномарка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половине восьмого вечера четверга авария случилась на Серпуховском шоссе в Тарусе, следует из оперативной сводки ГУ МЧС по Калужской области.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столкнулись легковой автомобиль Volkswagen Polo и мотоцикл «Ирбис-250».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совете глав обсудили актуальные а совете глав обсудили актуальные вопросы деятельности опросы деятельности муниципалитетов области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результатах проведенной работы доложил заместитель начальника Главного управления МЧС России по Калужской области Дмитрий Самойленко. По его информации, в ходе проверок населенных пунктов, подверженных угрозе природных пожаров, выявлено 151 нарушение требований пожарной безопасности, 54 должностных лица привлечены к административной ответственности, вынесены штрафы на сумму 140 тыс. рублей.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Газета "Жуковский вестник"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совете глав обсудили актуальные а совете глав обсудили актуальные вопросы деятельности опросы деятельности муниципалитетов области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результатах проведенной работы доложил заместитель начальника Главного управления МЧС России по Калужской области Дмитрий Самойленко.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его информации, в ходе проверок населенных пунктов, подверженных угрозе природных пожаров, выявлено 151 нарушение требований пожарной безопасности, 54 должностных лица привлечены к административной ответственности, вынесены штрафы на сумму 140 тыс. рублей.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новому учебному году - готовы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её результатах в части выполнения противопожарных мероприятий региональный кабинет министров проинформировал начальник Главного управления МЧС России по Калужской области Владислав Блеснов. Он рассказал, чтов ходе 74 профилактических осмотров и 12 проверок образовательных организаций выявлено 88 нарушений требований пожарной безопасности.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Знамя Труда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Шапша: "Безопасность при подготовке образовательных учреждений к новому учебному году - важнейший вопрос"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ее результатах в части выполнения противопожарных мероприятий региональный кабинет министров проинформировал начальник Главного управления МЧС России по Калужской области Владислав Блеснов. Он рассказал, что в ходе 74 профилактических осмотров и 12 проверок образовательных организаций выявлено 88 нарушений требований пожарной безопасности.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Людиновский рабочий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столкнулись автомобиль «Фольксваген» и мотоциклист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произошло столкновение двух транспортных средств – автомобиля «Фольксваген Поло» и мотоцикла «Ирбис-250». Сообщается об одном пострадавшем.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Дорога к знаниям жителям «Ивана Купалы» придется подождать школьного автобуса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Например, начальник Главного управления МЧС России по Калужской области Владислав БЛЕСНОВ включил Боровский район в пятерку самых проблемных вместе с Жуковским, Людиновским, Дзержинским и Калугой, где также выявили много замечаний.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Неделя Боровского района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Шапша: «Безопасность при подготовке образовательных учреждений к новому учебному году — важнейший вопрос»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ее результатах в части выполнения противопожарных мероприятий региональный кабинет министров проинформировал начальник главного управления МЧС России по Калужской области Владислав Блеснов. Он рассказал, что в ходе 74 профилактических осмотров и 12 проверок образовательных организаций выявлено 88 нарушений требований пожарной безопасности.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Наш город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столкнулись автомобиль «Фольксваген» и мотоциклист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 августа в 19:30 на пульт регионального МЧС поступило сообщение о ДТП в городе Тарусе на улице Серпуховское шоссе.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честь 40-летия пожарно-спасательной части № 3 заложили капсулу времени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выразили пожелание, что калужские пожарные 2053 года будут делать всё возможное, чтобы в регионе происходило как можно меньше печальных событий, связанных с травмированием и гибелью граждан.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Третей калужской пожарно-спасательной части исполнилось 40 лет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 лет на боевом посту. Круглую дату отметила третья пожарно-спасательная часть Калуги. В честь празднования состоялось торжественное мероприятие.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заложили «капсулу времени»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Калужская пожарно-спасательная часть № 3 в пятницу, 25 августа, отметила 40-летие со дня образования.Она считается одним из наиболее боеспособных подразделений отряда. Пожарные этой части неоднократно принимали участие в тушении крупных пожаров.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Третей калужской пожарно-спасательной части исполнилось 40 лет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 лет на боевом посту. Круглую дату отметила третья пожарно-спасательная часть Калуги. В честь празднования состоялось торжественное мероприятие.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честь 40-летия пожарно-спасательной части № 3 заложили капсулу времени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выразили пожелание, что калужские пожарные 2053 года будут делать всё возможное, чтобы в регионе происходило как можно меньше печальных событий, связанных с травмированием и гибелью граждан.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заложили «капсулу времени»</w:t>
      </w:r>
    </w:p>
    <w:p w:rsidR="00635E11" w:rsidRDefault="00635E11" w:rsidP="00635E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Калужская пожарно-спасательная часть № 3 в пятницу, 25 августа, отметила 40-летие со дня образования.Она считается одним из наиболее боеспособных подразделений отряда. Пожарные этой части неоднократно принимали участие в тушении крупных пожаров.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35E11" w:rsidRDefault="00635E11" w:rsidP="00635E11">
      <w:pPr>
        <w:pStyle w:val="aff4"/>
        <w:rPr>
          <w:rFonts w:ascii="Times New Roman" w:hAnsi="Times New Roman" w:cs="Times New Roman"/>
          <w:sz w:val="24"/>
        </w:rPr>
      </w:pPr>
    </w:p>
    <w:p w:rsidR="00635E11" w:rsidRDefault="00635E11" w:rsidP="00635E1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26B20" w:rsidRDefault="00226B2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26B20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63" w:rsidRDefault="001B7A63">
      <w:r>
        <w:separator/>
      </w:r>
    </w:p>
  </w:endnote>
  <w:endnote w:type="continuationSeparator" w:id="0">
    <w:p w:rsidR="001B7A63" w:rsidRDefault="001B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0" w:rsidRDefault="001B7A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6B20" w:rsidRDefault="00226B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26B20" w:rsidRDefault="001B7A6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5E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63" w:rsidRDefault="001B7A63">
      <w:r>
        <w:separator/>
      </w:r>
    </w:p>
  </w:footnote>
  <w:footnote w:type="continuationSeparator" w:id="0">
    <w:p w:rsidR="001B7A63" w:rsidRDefault="001B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0" w:rsidRDefault="001B7A6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0" w:rsidRDefault="00226B20">
    <w:pPr>
      <w:pStyle w:val="ae"/>
      <w:rPr>
        <w:color w:val="FFFFFF"/>
        <w:sz w:val="20"/>
        <w:szCs w:val="20"/>
      </w:rPr>
    </w:pPr>
  </w:p>
  <w:p w:rsidR="00226B20" w:rsidRDefault="00226B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20"/>
    <w:rsid w:val="001B7A63"/>
    <w:rsid w:val="00226B20"/>
    <w:rsid w:val="006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15381-A259-402B-A6B1-841816A8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5771240_35021" TargetMode="External"/><Relationship Id="rId18" Type="http://schemas.openxmlformats.org/officeDocument/2006/relationships/hyperlink" Target="https://t.me/gtrk_kaluga/15948" TargetMode="External"/><Relationship Id="rId26" Type="http://schemas.openxmlformats.org/officeDocument/2006/relationships/hyperlink" Target="http://gukovest.ru/articles/28359" TargetMode="External"/><Relationship Id="rId39" Type="http://schemas.openxmlformats.org/officeDocument/2006/relationships/hyperlink" Target="https://kaluga.bezformata.com/listnews/kaluzhskie-pozharnie-zalozhili-kapsulu/120634650/" TargetMode="External"/><Relationship Id="rId21" Type="http://schemas.openxmlformats.org/officeDocument/2006/relationships/hyperlink" Target="https://ok.ru/group/54458872365148/topic/155349188156764" TargetMode="External"/><Relationship Id="rId34" Type="http://schemas.openxmlformats.org/officeDocument/2006/relationships/hyperlink" Target="https://40.mchs.gov.ru/deyatelnost/press-centr/novosti/5089825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tube.ru/video/49a1e5879a142ebfcdc276330330be7d/" TargetMode="External"/><Relationship Id="rId29" Type="http://schemas.openxmlformats.org/officeDocument/2006/relationships/hyperlink" Target="http://ludinovskiy.ru/index.php?page=1&amp;w=2&amp;id=160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07925517_13156" TargetMode="External"/><Relationship Id="rId24" Type="http://schemas.openxmlformats.org/officeDocument/2006/relationships/hyperlink" Target="https://znamkaluga.ru/2023/08/25/posle-stolknoveniya-s-motocziklom-v-taruse-zagorelas-inomarka/" TargetMode="External"/><Relationship Id="rId32" Type="http://schemas.openxmlformats.org/officeDocument/2006/relationships/hyperlink" Target="http://gazeta-ng.info/vladislav-shapsha-bezopasnost-pri-podgotovke-obrazovatelnyx-uchrezhdenij-k-novomu-uchebnomu-godu-vazhnejshij-vopros.html" TargetMode="External"/><Relationship Id="rId37" Type="http://schemas.openxmlformats.org/officeDocument/2006/relationships/hyperlink" Target="https://kaluga.bezformata.com/listnews/kaluzhskoy-pozharno-spasatelnoy-chasti/120632495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7044607_4242" TargetMode="External"/><Relationship Id="rId23" Type="http://schemas.openxmlformats.org/officeDocument/2006/relationships/hyperlink" Target="https://vk.com/wall734350695_1878" TargetMode="External"/><Relationship Id="rId28" Type="http://schemas.openxmlformats.org/officeDocument/2006/relationships/hyperlink" Target="https://kirovzt.ru/articles/19623" TargetMode="External"/><Relationship Id="rId36" Type="http://schemas.openxmlformats.org/officeDocument/2006/relationships/hyperlink" Target="https://nedelya40.ru/kaluzhskie-pozharnye-zalozhili-kapsulu-vremeni_224776/" TargetMode="External"/><Relationship Id="rId10" Type="http://schemas.openxmlformats.org/officeDocument/2006/relationships/hyperlink" Target="https://vk.com/wall-70062094_38037" TargetMode="External"/><Relationship Id="rId19" Type="http://schemas.openxmlformats.org/officeDocument/2006/relationships/hyperlink" Target="https://vk.com/wall-45625927_65697" TargetMode="External"/><Relationship Id="rId31" Type="http://schemas.openxmlformats.org/officeDocument/2006/relationships/hyperlink" Target="https://pressaobninsk.ru/nedbalfull/19438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74965811_9496" TargetMode="External"/><Relationship Id="rId14" Type="http://schemas.openxmlformats.org/officeDocument/2006/relationships/hyperlink" Target="https://vk.com/wall-177044607_4240" TargetMode="External"/><Relationship Id="rId22" Type="http://schemas.openxmlformats.org/officeDocument/2006/relationships/hyperlink" Target="https://vk.com/wall-172504728_51451" TargetMode="External"/><Relationship Id="rId27" Type="http://schemas.openxmlformats.org/officeDocument/2006/relationships/hyperlink" Target="https://jukov.bezformata.com/listnews/deyatelnosti-munitcipalitetov-oblasti/120614921/" TargetMode="External"/><Relationship Id="rId30" Type="http://schemas.openxmlformats.org/officeDocument/2006/relationships/hyperlink" Target="https://pressa40.ru/v-taruse-stolknulis-avtomobil-folksvagen-i-mototsiklist/" TargetMode="External"/><Relationship Id="rId35" Type="http://schemas.openxmlformats.org/officeDocument/2006/relationships/hyperlink" Target="http://gtrk-kaluga.ru/news/obschestvo/news-43581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vk.com/@vestnikobninsk-vladislav-shapsha-my-sumeem-obespechit-vse-trebovaniya-bezop" TargetMode="External"/><Relationship Id="rId17" Type="http://schemas.openxmlformats.org/officeDocument/2006/relationships/hyperlink" Target="https://dzen.ru/b/ZOiaJyH-zAEt4_Yk" TargetMode="External"/><Relationship Id="rId25" Type="http://schemas.openxmlformats.org/officeDocument/2006/relationships/hyperlink" Target="https://kaluga.bezformata.com/listnews/mototciklom-v-taruse-zagorelas-inomarka/120608083/" TargetMode="External"/><Relationship Id="rId33" Type="http://schemas.openxmlformats.org/officeDocument/2006/relationships/hyperlink" Target="https://kaluga.bezformata.com/listnews/taruse-stolknulis-avtomobil-folksvagen/120620571/" TargetMode="External"/><Relationship Id="rId38" Type="http://schemas.openxmlformats.org/officeDocument/2006/relationships/hyperlink" Target="https://kaluga.bezformata.com/listnews/pozharno-spasatelnoy-chasti-3-zalozhili/120633736/" TargetMode="External"/><Relationship Id="rId20" Type="http://schemas.openxmlformats.org/officeDocument/2006/relationships/hyperlink" Target="https://ok.ru/group/54568061239318/topic/156108927931158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CAB4-4CB0-4C3C-A228-5E8AFCFC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2023-08-25T17:31:00Z</dcterms:created>
  <dcterms:modified xsi:type="dcterms:W3CDTF">2023-08-25T17:31:00Z</dcterms:modified>
</cp:coreProperties>
</file>