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63" w:rsidRPr="00525839" w:rsidRDefault="00AE3F7C" w:rsidP="0052583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763" w:rsidRDefault="00AE3F7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44763" w:rsidRDefault="00AE3F7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44763" w:rsidRDefault="00C4476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44763" w:rsidRDefault="00AE3F7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февраля - 22 февраля 2023 г.</w:t>
                            </w:r>
                          </w:p>
                          <w:p w:rsidR="00C44763" w:rsidRDefault="00AE3F7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(00:00 - 21:50)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44763" w:rsidRDefault="00AE3F7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44763" w:rsidRDefault="00AE3F7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44763" w:rsidRDefault="00C4476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44763" w:rsidRDefault="00AE3F7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февраля - 22 февраля 2023 г.</w:t>
                      </w:r>
                    </w:p>
                    <w:p w:rsidR="00C44763" w:rsidRDefault="00AE3F7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(00:00 - 21:50)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763" w:rsidRDefault="00AE3F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Балабанове сгорела квартира</w:t>
      </w:r>
    </w:p>
    <w:p w:rsidR="00C44763" w:rsidRDefault="00AE3F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 22 февраля, в одиннадцать утра в Балабанове произошел пожар в квартире.</w:t>
      </w:r>
    </w:p>
    <w:p w:rsidR="00C44763" w:rsidRDefault="00AE3F7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уточнению областного МЧС, возгорание началось в многоквартирном доме по улице Московская. В огне никто не пострадал.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2A2F9C" w:rsidRDefault="002A2F9C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053239">
          <w:rPr>
            <w:rStyle w:val="a5"/>
            <w:rFonts w:ascii="Times New Roman" w:hAnsi="Times New Roman" w:cs="Times New Roman"/>
            <w:sz w:val="24"/>
          </w:rPr>
          <w:t>https://znamkaluga.ru/2023/02/22/v-balabanove-sgorela-kvartira/</w:t>
        </w:r>
      </w:hyperlink>
    </w:p>
    <w:p w:rsidR="002A2F9C" w:rsidRDefault="002A2F9C">
      <w:pPr>
        <w:pStyle w:val="aff4"/>
        <w:keepLines/>
        <w:rPr>
          <w:rFonts w:ascii="Times New Roman" w:hAnsi="Times New Roman" w:cs="Times New Roman"/>
          <w:sz w:val="24"/>
        </w:rPr>
      </w:pPr>
    </w:p>
    <w:p w:rsidR="00C44763" w:rsidRDefault="00C44763">
      <w:pPr>
        <w:pStyle w:val="aff4"/>
        <w:rPr>
          <w:rFonts w:ascii="Times New Roman" w:hAnsi="Times New Roman" w:cs="Times New Roman"/>
          <w:sz w:val="24"/>
        </w:rPr>
      </w:pPr>
    </w:p>
    <w:p w:rsidR="00C44763" w:rsidRDefault="00AE3F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школах региона проходят открытые уроки, посвященные Всемирному дню гражданской обороны</w:t>
      </w:r>
    </w:p>
    <w:p w:rsidR="00C44763" w:rsidRDefault="00AE3F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 февраля сотрудники управления гражданской обороны и защиты населения Главного управления МЧС России по Калужской области провели беседу для второклассников 51-й калужской школы.</w:t>
      </w:r>
    </w:p>
    <w:p w:rsidR="00C44763" w:rsidRDefault="00AE3F7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уроке Валентина Тарасенко и Надежда Алексеева рассказали ребятам об истории возникновения праздника, о том, как система гражданской обороны действует и функционирует в настоящее время, пояснили значение сигналов оповещения...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2A2F9C" w:rsidRDefault="002A2F9C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053239">
          <w:rPr>
            <w:rStyle w:val="a5"/>
            <w:rFonts w:ascii="Times New Roman" w:hAnsi="Times New Roman" w:cs="Times New Roman"/>
            <w:sz w:val="24"/>
          </w:rPr>
          <w:t>https://kaluga.bezformata.com/listnews/vsemirnomu-dnyu-grazhdanskoy-oboroni/114606669/</w:t>
        </w:r>
      </w:hyperlink>
    </w:p>
    <w:p w:rsidR="002A2F9C" w:rsidRDefault="002A2F9C">
      <w:pPr>
        <w:pStyle w:val="aff4"/>
        <w:keepLines/>
        <w:rPr>
          <w:rFonts w:ascii="Times New Roman" w:hAnsi="Times New Roman" w:cs="Times New Roman"/>
          <w:sz w:val="24"/>
        </w:rPr>
      </w:pPr>
    </w:p>
    <w:p w:rsidR="00C44763" w:rsidRDefault="00C44763">
      <w:pPr>
        <w:pStyle w:val="aff4"/>
        <w:rPr>
          <w:rFonts w:ascii="Times New Roman" w:hAnsi="Times New Roman" w:cs="Times New Roman"/>
          <w:sz w:val="24"/>
        </w:rPr>
      </w:pPr>
    </w:p>
    <w:p w:rsidR="00C44763" w:rsidRDefault="00AE3F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Калужской области принимает заявки на участие в фестивале детского и юношеского творчества "Звезда спасения"</w:t>
      </w:r>
    </w:p>
    <w:p w:rsidR="00C44763" w:rsidRDefault="00AE3F7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управлении МЧС России по Калужской области проводит региональный этап  Всероссийского героико-патриотического фестиваля детского и юношеского творчества. Его победители пройдут в финальную часть, которая пройдет в Москве.Для участия в конкурсе приглашаются дети от 7 до 18 лет в разных номинациях.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2A2F9C" w:rsidRDefault="002A2F9C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053239">
          <w:rPr>
            <w:rStyle w:val="a5"/>
            <w:rFonts w:ascii="Times New Roman" w:hAnsi="Times New Roman" w:cs="Times New Roman"/>
            <w:sz w:val="24"/>
          </w:rPr>
          <w:t>http://gtrk-kaluga.ru/news/obschestvo/news-40530</w:t>
        </w:r>
      </w:hyperlink>
    </w:p>
    <w:p w:rsidR="002A2F9C" w:rsidRDefault="002A2F9C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44763" w:rsidRDefault="00C44763">
      <w:pPr>
        <w:pStyle w:val="aff4"/>
        <w:rPr>
          <w:rFonts w:ascii="Times New Roman" w:hAnsi="Times New Roman" w:cs="Times New Roman"/>
          <w:sz w:val="24"/>
        </w:rPr>
      </w:pPr>
    </w:p>
    <w:p w:rsidR="00C44763" w:rsidRDefault="00C4476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44763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FEE" w:rsidRDefault="001D6FEE">
      <w:r>
        <w:separator/>
      </w:r>
    </w:p>
  </w:endnote>
  <w:endnote w:type="continuationSeparator" w:id="0">
    <w:p w:rsidR="001D6FEE" w:rsidRDefault="001D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63" w:rsidRDefault="00AE3F7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44763" w:rsidRDefault="00C4476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44763" w:rsidRDefault="00AE3F7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A2F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FEE" w:rsidRDefault="001D6FEE">
      <w:r>
        <w:separator/>
      </w:r>
    </w:p>
  </w:footnote>
  <w:footnote w:type="continuationSeparator" w:id="0">
    <w:p w:rsidR="001D6FEE" w:rsidRDefault="001D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63" w:rsidRDefault="00AE3F7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63" w:rsidRDefault="00C44763">
    <w:pPr>
      <w:pStyle w:val="ae"/>
      <w:rPr>
        <w:color w:val="FFFFFF"/>
        <w:sz w:val="20"/>
        <w:szCs w:val="20"/>
      </w:rPr>
    </w:pPr>
  </w:p>
  <w:p w:rsidR="00C44763" w:rsidRDefault="00C447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63"/>
    <w:rsid w:val="001D6FEE"/>
    <w:rsid w:val="002A2F9C"/>
    <w:rsid w:val="00525839"/>
    <w:rsid w:val="00AE3F7C"/>
    <w:rsid w:val="00C4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D5954C"/>
  <w15:docId w15:val="{971E1965-66E4-4F50-8D4A-329921B5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trk-kaluga.ru/news/obschestvo/news-4053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luga.bezformata.com/listnews/vsemirnomu-dnyu-grazhdanskoy-oboroni/114606669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.bezformata.com/listnews/vsemirnomu-dnyu-grazhdanskoy-oboroni/114606669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namkaluga.ru/2023/02/22/v-balabanove-sgorela-kvartir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3/02/22/v-balabanove-sgorela-kvartira/" TargetMode="External"/><Relationship Id="rId14" Type="http://schemas.openxmlformats.org/officeDocument/2006/relationships/hyperlink" Target="http://gtrk-kaluga.ru/news/obschestvo/news-4053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079B-374E-41FF-96C0-62B97EEE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Oper</cp:lastModifiedBy>
  <cp:revision>4</cp:revision>
  <cp:lastPrinted>2020-03-12T12:40:00Z</cp:lastPrinted>
  <dcterms:created xsi:type="dcterms:W3CDTF">2022-12-30T15:50:00Z</dcterms:created>
  <dcterms:modified xsi:type="dcterms:W3CDTF">2023-02-22T18:59:00Z</dcterms:modified>
</cp:coreProperties>
</file>