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B429D7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B429D7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Администрация МО ГП " Поселок Воротынск", 1 115 подписчиков, 23.12.2022 18:14</w:t>
      </w:r>
    </w:p>
    <w:p w:rsidR="00593786" w:rsidRPr="00593786" w:rsidRDefault="00B429D7">
      <w:pPr>
        <w:pStyle w:val="PostMetric"/>
      </w:pPr>
      <w:r w:rsidRPr="00593786">
        <w:t xml:space="preserve">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🎇🎇</w:t>
      </w:r>
      <w:r w:rsidRPr="00593786">
        <w:t>️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напоминает о необходимости соблюдения требований безопасности при использовании пиротехники: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Покупайте пиротехнические изделия только в специализированных магазинах или секциях магазинов.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При покупке обращайте внимание на сертификат товара, целостность </w:t>
      </w:r>
      <w:r w:rsidRPr="00593786">
        <w:t>упаковки, срок годности, обязательное наличие на упаковке инструкции по применению на русском языке.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Перед запуском фейерверка обязательно ознакомьтесь с инструкцией. Выберите место для запуска и размещения зрителей с учетом указанной на упаковке опасной </w:t>
      </w:r>
      <w:r w:rsidRPr="00593786">
        <w:t>зоны.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используйте пиротехнику дома и не запускайте фейерверки с балконов и крыш.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Салюты следует устанавливать на твердую ровную поверхность. Фейерверки с небольшой площадью основания во избежание опрокидывания при запуске необходимо закрепить, наприме</w:t>
      </w:r>
      <w:r w:rsidRPr="00593786">
        <w:t>р, установив в плотном снеге.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Совершайте поджог фитиля на расстоянии вытянутой руки. Ни одно подожженное изделие, кроме бенгальских огней, нельзя держать в руках.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После поджога фитиля выйдете за радиус опасной зоны.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направляйте фейерверки в сторону л</w:t>
      </w:r>
      <w:r w:rsidRPr="00593786">
        <w:t>юдей и строений, не бросайте под ноги.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запускайте салюты при сильном ветре.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Никогда не пытайтесь запустить фейерверк повторно, если он не сработал.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вскрывайте пиротехнические изделия.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 разрешайте </w:t>
      </w:r>
      <w:r w:rsidRPr="00593786">
        <w:rPr>
          <w:b/>
          <w:bCs/>
        </w:rPr>
        <w:t>детям</w:t>
      </w:r>
      <w:r w:rsidRPr="00593786">
        <w:t xml:space="preserve"> самостоятельно их запускать.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подходите</w:t>
      </w:r>
      <w:r w:rsidRPr="00593786">
        <w:t xml:space="preserve"> к отработавшим пиротехническим изделиям в течении минимум 5 минут после окончания их работы.</w:t>
      </w:r>
    </w:p>
    <w:p w:rsidR="00593786" w:rsidRPr="00593786" w:rsidRDefault="00B429D7">
      <w:pPr>
        <w:pStyle w:val="Base0"/>
      </w:pPr>
      <w:r w:rsidRPr="00593786">
        <w:t>Помните, что неправильное применение пиротехнических изделий может привести не только к пожару, но и серьезным травмам!</w:t>
      </w:r>
    </w:p>
    <w:p w:rsidR="00593786" w:rsidRPr="00593786" w:rsidRDefault="00B429D7">
      <w:pPr>
        <w:pStyle w:val="URL1"/>
      </w:pPr>
      <w:hyperlink r:id="rId7" w:history="1">
        <w:r w:rsidRPr="00593786">
          <w:t>http://vk.com/wall-210085945_2394</w:t>
        </w:r>
      </w:hyperlink>
    </w:p>
    <w:p w:rsidR="00593786" w:rsidRPr="00593786" w:rsidRDefault="00B429D7">
      <w:pPr>
        <w:pStyle w:val="URL1"/>
      </w:pPr>
      <w:hyperlink r:id="rId8" w:history="1">
        <w:r w:rsidRPr="00593786">
          <w:t>https://admermolino.ru/?p=20797</w:t>
        </w:r>
      </w:hyperlink>
    </w:p>
    <w:p w:rsidR="00787DB6" w:rsidRDefault="00787DB6" w:rsidP="00787DB6">
      <w:pPr>
        <w:pStyle w:val="URL1"/>
      </w:pPr>
      <w:r>
        <w:t>http://vk.com/wall-70062094_31845</w:t>
      </w:r>
    </w:p>
    <w:p w:rsidR="00787DB6" w:rsidRDefault="00787DB6" w:rsidP="00787DB6">
      <w:pPr>
        <w:pStyle w:val="URL1"/>
      </w:pPr>
      <w:r>
        <w:t>https://znamkaluga.ru/2022/12/23/kaluzhanam-rasskazali-kak-pravilno-ispolzovat-pirotehniku/</w:t>
      </w:r>
    </w:p>
    <w:p w:rsidR="00787DB6" w:rsidRDefault="00787DB6" w:rsidP="00787DB6">
      <w:pPr>
        <w:pStyle w:val="URL1"/>
      </w:pPr>
      <w:r>
        <w:t>https://kaluga.bezformata.com/listnews/bezopasnomu-ispolzovaniyu-pirotehniki/112770890/</w:t>
      </w:r>
    </w:p>
    <w:p w:rsidR="00787DB6" w:rsidRDefault="00787DB6" w:rsidP="00787DB6">
      <w:pPr>
        <w:pStyle w:val="URL1"/>
      </w:pPr>
      <w:r>
        <w:t>https://ricnews.ru/news/bezopasno-vstretim-novyy-god/</w:t>
      </w:r>
    </w:p>
    <w:p w:rsidR="00787DB6" w:rsidRDefault="00787DB6" w:rsidP="00787DB6">
      <w:pPr>
        <w:pStyle w:val="URL1"/>
      </w:pPr>
      <w:r>
        <w:t>http://vk.com/wall-167502029_45529</w:t>
      </w:r>
    </w:p>
    <w:p w:rsidR="00787DB6" w:rsidRDefault="00787DB6" w:rsidP="00787DB6">
      <w:pPr>
        <w:pStyle w:val="URL1"/>
      </w:pPr>
      <w:r>
        <w:t>http://ok.ru/group/56292834083022/topic/155717855524302</w:t>
      </w:r>
    </w:p>
    <w:p w:rsidR="00593786" w:rsidRDefault="00787DB6" w:rsidP="00787DB6">
      <w:pPr>
        <w:pStyle w:val="URL1"/>
      </w:pPr>
      <w:hyperlink r:id="rId9" w:history="1">
        <w:r w:rsidRPr="00F57A21">
          <w:rPr>
            <w:rStyle w:val="af1"/>
          </w:rPr>
          <w:t>https://www.kaluga-gov.ru/news/17411/</w:t>
        </w:r>
      </w:hyperlink>
    </w:p>
    <w:p w:rsidR="00787DB6" w:rsidRPr="00593786" w:rsidRDefault="00787DB6" w:rsidP="00787DB6">
      <w:pPr>
        <w:pStyle w:val="URL1"/>
      </w:pPr>
      <w:r w:rsidRPr="00787DB6">
        <w:t>http://kaluga-news.net/society/2022/12/23/132294.html</w:t>
      </w:r>
    </w:p>
    <w:p w:rsidR="00593786" w:rsidRPr="00593786" w:rsidRDefault="00B429D7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Мещовск – любимый </w:t>
      </w:r>
      <w:proofErr w:type="gramStart"/>
      <w:r w:rsidRPr="00593786">
        <w:t>город!,</w:t>
      </w:r>
      <w:proofErr w:type="gramEnd"/>
      <w:r w:rsidRPr="00593786">
        <w:t xml:space="preserve"> 3 955 подписчиков, 23.12.2022 13:08</w:t>
      </w:r>
    </w:p>
    <w:p w:rsidR="00593786" w:rsidRPr="00593786" w:rsidRDefault="00B429D7">
      <w:pPr>
        <w:pStyle w:val="PostMetric"/>
      </w:pPr>
      <w:r w:rsidRPr="00593786">
        <w:t xml:space="preserve">СМ Индекс: 136, Лайки: 14, </w:t>
      </w:r>
      <w:proofErr w:type="spellStart"/>
      <w:r w:rsidRPr="00593786">
        <w:t>Репосты</w:t>
      </w:r>
      <w:proofErr w:type="spellEnd"/>
      <w:r w:rsidRPr="00593786">
        <w:t>: 11, Комментарии: 0</w:t>
      </w:r>
    </w:p>
    <w:p w:rsidR="00593786" w:rsidRPr="00593786" w:rsidRDefault="00B429D7">
      <w:pPr>
        <w:pStyle w:val="Base0"/>
      </w:pPr>
      <w:r w:rsidRPr="00593786">
        <w:t>🔥</w:t>
      </w:r>
      <w:r w:rsidRPr="00593786">
        <w:t>В Мещовске</w:t>
      </w:r>
      <w:r w:rsidRPr="00593786">
        <w:t xml:space="preserve"> сгорел жилой дом</w:t>
      </w:r>
    </w:p>
    <w:p w:rsidR="00593786" w:rsidRPr="00593786" w:rsidRDefault="00B429D7">
      <w:pPr>
        <w:pStyle w:val="Base0"/>
      </w:pPr>
      <w:r w:rsidRPr="00593786">
        <w:t xml:space="preserve">Вчера, 22 декабря, в семь часов вечера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пришло сообщение о пожаре в Мещовске.</w:t>
      </w:r>
    </w:p>
    <w:p w:rsidR="00593786" w:rsidRPr="00593786" w:rsidRDefault="00B429D7">
      <w:pPr>
        <w:pStyle w:val="Base0"/>
      </w:pPr>
      <w:r w:rsidRPr="00593786">
        <w:t>На улице Чернышевского загорелся трехквартирный жилой дом. Спасатели пояснили, что от огня никто не пострадал. На место прои</w:t>
      </w:r>
      <w:r w:rsidRPr="00593786">
        <w:t>сшествия прибыла противопожарная служба.</w:t>
      </w:r>
    </w:p>
    <w:p w:rsidR="00593786" w:rsidRPr="00593786" w:rsidRDefault="00B429D7">
      <w:pPr>
        <w:pStyle w:val="Base0"/>
      </w:pPr>
      <w:r w:rsidRPr="00593786">
        <w:t>Всего в ликвидации возгорания принимало участие восемь специалистов и две машины техники.</w:t>
      </w:r>
    </w:p>
    <w:p w:rsidR="00593786" w:rsidRDefault="00B429D7">
      <w:pPr>
        <w:pStyle w:val="URL1"/>
      </w:pPr>
      <w:hyperlink r:id="rId10" w:history="1">
        <w:r w:rsidRPr="00593786">
          <w:t>http://vk.com/wall-10868168_24835</w:t>
        </w:r>
      </w:hyperlink>
    </w:p>
    <w:p w:rsidR="00787DB6" w:rsidRDefault="00787DB6" w:rsidP="00787DB6">
      <w:pPr>
        <w:pStyle w:val="URL1"/>
      </w:pPr>
      <w:r>
        <w:t>http://vk.com/wall-70062094_31844</w:t>
      </w:r>
    </w:p>
    <w:p w:rsidR="00787DB6" w:rsidRDefault="000F1B81" w:rsidP="00787DB6">
      <w:pPr>
        <w:pStyle w:val="URL1"/>
      </w:pPr>
      <w:hyperlink r:id="rId11" w:history="1">
        <w:r w:rsidRPr="00F57A21">
          <w:rPr>
            <w:rStyle w:val="af1"/>
          </w:rPr>
          <w:t>https://znamkaluga.ru/2022/12/23/v-meshhovske-sgorel-zhiloj-dom/</w:t>
        </w:r>
      </w:hyperlink>
    </w:p>
    <w:p w:rsidR="000F1B81" w:rsidRDefault="000F1B81" w:rsidP="00787DB6">
      <w:pPr>
        <w:pStyle w:val="URL1"/>
      </w:pPr>
      <w:hyperlink r:id="rId12" w:history="1">
        <w:r w:rsidRPr="00F57A21">
          <w:rPr>
            <w:rStyle w:val="af1"/>
          </w:rPr>
          <w:t>https://kaluga.bezformata.com/listnews/kaluzhskoy-oblasti-sgorel-zhiloy/112758743/</w:t>
        </w:r>
      </w:hyperlink>
    </w:p>
    <w:p w:rsidR="000F1B81" w:rsidRDefault="000F1B81" w:rsidP="000F1B81">
      <w:pPr>
        <w:pStyle w:val="URL1"/>
      </w:pPr>
      <w:r>
        <w:t>https://www.mkkaluga.ru/incident/2022/12/23/v-meshhovske-v-trekhkvartirnom-zhilom-dome-proizoshel-pozhar.html</w:t>
      </w:r>
    </w:p>
    <w:p w:rsidR="000F1B81" w:rsidRDefault="000F1B81" w:rsidP="000F1B81">
      <w:pPr>
        <w:pStyle w:val="URL1"/>
      </w:pPr>
      <w:r>
        <w:t>http://kaluga-news.net/incident/2022/12/23/132252.html</w:t>
      </w:r>
    </w:p>
    <w:p w:rsidR="000F1B81" w:rsidRPr="00593786" w:rsidRDefault="000F1B81" w:rsidP="000F1B81">
      <w:pPr>
        <w:pStyle w:val="URL1"/>
      </w:pPr>
      <w:r>
        <w:t>https://www.kaluga.kp.ru/online/news/5069168/</w:t>
      </w:r>
      <w:bookmarkStart w:id="0" w:name="_GoBack"/>
      <w:bookmarkEnd w:id="0"/>
    </w:p>
    <w:p w:rsidR="00593786" w:rsidRPr="00593786" w:rsidRDefault="00593786">
      <w:pPr>
        <w:pStyle w:val="URL1"/>
      </w:pPr>
    </w:p>
    <w:p w:rsidR="00593786" w:rsidRPr="00593786" w:rsidRDefault="00B429D7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Калужской области, 4 903 подписчика, 23.12.2022 12:44</w:t>
      </w:r>
    </w:p>
    <w:p w:rsidR="00593786" w:rsidRPr="00593786" w:rsidRDefault="00B429D7">
      <w:pPr>
        <w:pStyle w:val="PostMetric"/>
      </w:pPr>
      <w:r w:rsidRPr="00593786">
        <w:t xml:space="preserve">СМ Индекс: 171, Лайки: 72, </w:t>
      </w:r>
      <w:proofErr w:type="spellStart"/>
      <w:r w:rsidRPr="00593786">
        <w:t>Репосты</w:t>
      </w:r>
      <w:proofErr w:type="spellEnd"/>
      <w:r w:rsidRPr="00593786">
        <w:t>: 17, Комментарии: 28</w:t>
      </w:r>
    </w:p>
    <w:p w:rsidR="00593786" w:rsidRPr="00593786" w:rsidRDefault="00B429D7">
      <w:pPr>
        <w:pStyle w:val="Base0"/>
      </w:pPr>
      <w:r w:rsidRPr="00593786">
        <w:t>🚒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напоминает: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Сильный запах газа - повод позвонить по номе</w:t>
      </w:r>
      <w:r w:rsidRPr="00593786">
        <w:t>ру 112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B429D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 игнорируйте запах газа в квартире или подъезде. Даже если вам показалось, что пахнет газом, принять меры безопасности точно стоит.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Это может спасти жизнь не только вам, но и соседям!</w:t>
      </w:r>
    </w:p>
    <w:p w:rsidR="00593786" w:rsidRPr="00593786" w:rsidRDefault="00B429D7">
      <w:pPr>
        <w:pStyle w:val="Base0"/>
      </w:pPr>
      <w:r w:rsidRPr="00593786">
        <w:t>Если почувствовали сильный запах в квартире: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перекройте</w:t>
      </w:r>
      <w:r w:rsidRPr="00593786">
        <w:t xml:space="preserve"> газопроводный кран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откройте все окна, проветрите помещение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позвоните по мобильному телефону в службу спасения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не включайте и не выключайте электроприборы</w:t>
      </w:r>
    </w:p>
    <w:p w:rsidR="00593786" w:rsidRPr="00593786" w:rsidRDefault="00B429D7">
      <w:pPr>
        <w:pStyle w:val="Base0"/>
      </w:pPr>
      <w:r w:rsidRPr="00593786">
        <w:t>Если почувствовали сильный запах в подъезде: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позвоните 112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достучитесь до </w:t>
      </w:r>
      <w:r w:rsidRPr="00593786">
        <w:t>соседей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откройте окна в подъезде</w:t>
      </w:r>
    </w:p>
    <w:p w:rsidR="00593786" w:rsidRPr="00593786" w:rsidRDefault="00B429D7">
      <w:pPr>
        <w:pStyle w:val="Base0"/>
      </w:pPr>
      <w:r w:rsidRPr="00593786">
        <w:t>👉🏻</w:t>
      </w:r>
      <w:r w:rsidRPr="00593786">
        <w:t xml:space="preserve"> покиньте здание</w:t>
      </w:r>
    </w:p>
    <w:p w:rsidR="00593786" w:rsidRPr="00593786" w:rsidRDefault="00B429D7">
      <w:pPr>
        <w:pStyle w:val="URL1"/>
      </w:pPr>
      <w:hyperlink r:id="rId13" w:history="1">
        <w:r w:rsidRPr="00593786">
          <w:t>http://vk.com/wall-172504728_17163</w:t>
        </w:r>
      </w:hyperlink>
    </w:p>
    <w:p w:rsidR="00593786" w:rsidRPr="00593786" w:rsidRDefault="00593786">
      <w:pPr>
        <w:pStyle w:val="URL1"/>
      </w:pPr>
    </w:p>
    <w:p w:rsidR="00593786" w:rsidRPr="00593786" w:rsidRDefault="00B429D7">
      <w:pPr>
        <w:pStyle w:val="afc"/>
      </w:pPr>
      <w:r w:rsidRPr="00593786">
        <w:t>Статья в vest-news.ru, Vest-news.ru, 3 967 подписчиков, 23.12.2022 10:24</w:t>
      </w:r>
    </w:p>
    <w:p w:rsidR="00593786" w:rsidRPr="00593786" w:rsidRDefault="00B429D7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429D7">
      <w:pPr>
        <w:pStyle w:val="Base0"/>
        <w:rPr>
          <w:b/>
        </w:rPr>
      </w:pPr>
      <w:r w:rsidRPr="00593786">
        <w:rPr>
          <w:b/>
        </w:rPr>
        <w:lastRenderedPageBreak/>
        <w:t>Два человека пострадали в ДТП на трассе А-130 в Калужской области</w:t>
      </w:r>
    </w:p>
    <w:p w:rsidR="00593786" w:rsidRPr="00593786" w:rsidRDefault="00B429D7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93786" w:rsidRPr="00593786" w:rsidRDefault="00B429D7">
      <w:pPr>
        <w:pStyle w:val="Base0"/>
      </w:pPr>
      <w:r w:rsidRPr="00593786">
        <w:t>Авария произошла днем, 22 декабря, на 171-м километре трассы А-130 в Медынском районе Калужской област</w:t>
      </w:r>
      <w:r w:rsidRPr="00593786">
        <w:t xml:space="preserve">и. Грузовой </w:t>
      </w:r>
      <w:proofErr w:type="spellStart"/>
      <w:r w:rsidRPr="00593786">
        <w:t>Mercedes-Benz</w:t>
      </w:r>
      <w:proofErr w:type="spellEnd"/>
      <w:r w:rsidRPr="00593786">
        <w:t xml:space="preserve"> </w:t>
      </w:r>
      <w:proofErr w:type="spellStart"/>
      <w:r w:rsidRPr="00593786">
        <w:t>Sprinter</w:t>
      </w:r>
      <w:proofErr w:type="spellEnd"/>
      <w:r w:rsidRPr="00593786">
        <w:t xml:space="preserve"> столкнулся со встречным </w:t>
      </w:r>
      <w:proofErr w:type="spellStart"/>
      <w:r w:rsidRPr="00593786">
        <w:t>Opel</w:t>
      </w:r>
      <w:proofErr w:type="spellEnd"/>
      <w:r w:rsidRPr="00593786">
        <w:t xml:space="preserve"> </w:t>
      </w:r>
      <w:proofErr w:type="spellStart"/>
      <w:r w:rsidRPr="00593786">
        <w:t>Astra</w:t>
      </w:r>
      <w:proofErr w:type="spellEnd"/>
      <w:r w:rsidRPr="00593786">
        <w:t xml:space="preserve">. </w:t>
      </w:r>
    </w:p>
    <w:p w:rsidR="00593786" w:rsidRPr="00593786" w:rsidRDefault="00B429D7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ДТП</w:t>
      </w:r>
      <w:r w:rsidRPr="00593786">
        <w:t xml:space="preserve"> пострадали два человека - 36-летний водитель и 31-летний пассажир легковушки. Несмотря на серьезные повреждения автомобиля, пострадавшие отделались ушибами. Обоих госп</w:t>
      </w:r>
      <w:r w:rsidRPr="00593786">
        <w:t xml:space="preserve">итализировали в центральную районную больницу. Водитель "Мерседеса" не пострадал, сообщает источник в силовых структурах. На месте аварии работали спасатели, бригада медиков и патруль ГИБДД. </w:t>
      </w:r>
    </w:p>
    <w:p w:rsidR="00593786" w:rsidRDefault="00B429D7">
      <w:pPr>
        <w:pStyle w:val="URL1"/>
      </w:pPr>
      <w:hyperlink r:id="rId14" w:history="1">
        <w:r w:rsidRPr="00593786">
          <w:t>https://www.ve</w:t>
        </w:r>
        <w:r w:rsidRPr="00593786">
          <w:t>st-news.ru/news/188716</w:t>
        </w:r>
      </w:hyperlink>
    </w:p>
    <w:p w:rsidR="00787DB6" w:rsidRPr="00787DB6" w:rsidRDefault="00787DB6" w:rsidP="00787DB6">
      <w:pPr>
        <w:rPr>
          <w:rFonts w:eastAsia="Arial" w:cs="Arial"/>
          <w:color w:val="2E74B5" w:themeColor="accent1" w:themeShade="BF"/>
          <w:sz w:val="20"/>
          <w:szCs w:val="20"/>
          <w:lang w:eastAsia="ru-RU"/>
        </w:rPr>
      </w:pPr>
      <w:r w:rsidRPr="00787DB6">
        <w:rPr>
          <w:rFonts w:eastAsia="Arial" w:cs="Arial"/>
          <w:color w:val="2E74B5" w:themeColor="accent1" w:themeShade="BF"/>
          <w:sz w:val="20"/>
          <w:szCs w:val="20"/>
          <w:lang w:eastAsia="ru-RU"/>
        </w:rPr>
        <w:t>https://kaluga.bezformata.com/listnews/pri-avarii-mersedesa-i-opelya/112759802/</w:t>
      </w:r>
    </w:p>
    <w:p w:rsidR="00593786" w:rsidRPr="00593786" w:rsidRDefault="00593786">
      <w:pPr>
        <w:pStyle w:val="URL1"/>
      </w:pPr>
    </w:p>
    <w:p w:rsidR="00593786" w:rsidRPr="00593786" w:rsidRDefault="00B429D7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1 913 подписчиков, 23.12.2022 08:21</w:t>
      </w:r>
    </w:p>
    <w:p w:rsidR="00593786" w:rsidRPr="00593786" w:rsidRDefault="00B429D7">
      <w:pPr>
        <w:pStyle w:val="PostMetric"/>
      </w:pPr>
      <w:r w:rsidRPr="00593786">
        <w:t xml:space="preserve">Лайки: </w:t>
      </w:r>
      <w:r w:rsidRPr="00593786">
        <w:t xml:space="preserve">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429D7">
      <w:pPr>
        <w:pStyle w:val="Base0"/>
        <w:rPr>
          <w:b/>
        </w:rPr>
      </w:pPr>
      <w:r w:rsidRPr="00593786">
        <w:rPr>
          <w:b/>
        </w:rPr>
        <w:t xml:space="preserve">В Калужской области </w:t>
      </w:r>
      <w:proofErr w:type="spellStart"/>
      <w:r w:rsidRPr="00593786">
        <w:rPr>
          <w:b/>
        </w:rPr>
        <w:t>Hyundai</w:t>
      </w:r>
      <w:proofErr w:type="spellEnd"/>
      <w:r w:rsidRPr="00593786">
        <w:rPr>
          <w:b/>
        </w:rPr>
        <w:t xml:space="preserve"> сбил пешехода</w:t>
      </w:r>
    </w:p>
    <w:p w:rsidR="00593786" w:rsidRPr="00593786" w:rsidRDefault="00B429D7">
      <w:pPr>
        <w:pStyle w:val="Base0"/>
      </w:pPr>
      <w:r w:rsidRPr="00593786">
        <w:t xml:space="preserve">В четверг, 22 декабря, в 17:11 стало известно о </w:t>
      </w:r>
      <w:r w:rsidRPr="00593786">
        <w:rPr>
          <w:b/>
          <w:bCs/>
        </w:rPr>
        <w:t>ДТП</w:t>
      </w:r>
      <w:r w:rsidRPr="00593786">
        <w:t xml:space="preserve"> в Козельском районе. В деревне Подборки автомобил</w:t>
      </w:r>
      <w:r w:rsidRPr="00593786">
        <w:t xml:space="preserve">ь </w:t>
      </w:r>
      <w:proofErr w:type="spellStart"/>
      <w:r w:rsidRPr="00593786">
        <w:t>Hyundai</w:t>
      </w:r>
      <w:proofErr w:type="spellEnd"/>
      <w:r w:rsidRPr="00593786">
        <w:t xml:space="preserve"> наехал на пешехода. </w:t>
      </w:r>
    </w:p>
    <w:p w:rsidR="00593786" w:rsidRPr="00593786" w:rsidRDefault="00B429D7">
      <w:pPr>
        <w:pStyle w:val="Base0"/>
      </w:pPr>
      <w:r w:rsidRPr="00593786">
        <w:t xml:space="preserve">Как сообщает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пострадал человек. На месте работали пожарные спасатели, патруль ГИБДД и работники скорой. В ликвидации последствий аварии принимали участие 9 человек и 3 единицы техники. </w:t>
      </w:r>
    </w:p>
    <w:p w:rsidR="00593786" w:rsidRPr="00593786" w:rsidRDefault="00B429D7">
      <w:pPr>
        <w:pStyle w:val="Base0"/>
      </w:pPr>
      <w:r w:rsidRPr="00593786">
        <w:t>Ник</w:t>
      </w:r>
      <w:r w:rsidRPr="00593786">
        <w:t xml:space="preserve">а ТВ </w:t>
      </w:r>
    </w:p>
    <w:p w:rsidR="00593786" w:rsidRPr="00593786" w:rsidRDefault="00B429D7">
      <w:pPr>
        <w:pStyle w:val="Base0"/>
      </w:pPr>
      <w:r w:rsidRPr="00593786">
        <w:t xml:space="preserve">Источник: Телерадиокомпания Ника </w:t>
      </w:r>
    </w:p>
    <w:p w:rsidR="00593786" w:rsidRPr="00593786" w:rsidRDefault="00B429D7">
      <w:pPr>
        <w:pStyle w:val="URL1"/>
      </w:pPr>
      <w:hyperlink r:id="rId15" w:history="1">
        <w:r w:rsidRPr="00593786">
          <w:t>https://kaluga.bezformata.com/listnews/kaluzhskoy-oblasti-hyundai-sbil/112756480/</w:t>
        </w:r>
      </w:hyperlink>
    </w:p>
    <w:p w:rsidR="00593786" w:rsidRPr="00593786" w:rsidRDefault="00B429D7">
      <w:pPr>
        <w:pStyle w:val="URL1"/>
      </w:pPr>
      <w:hyperlink r:id="rId16" w:history="1">
        <w:r w:rsidRPr="00593786">
          <w:t>https://nikatv.ru/news/short/V-Kaluzhskoy-oblasti-Hyundai-sbil-peshehoda--1</w:t>
        </w:r>
      </w:hyperlink>
    </w:p>
    <w:p w:rsidR="00593786" w:rsidRPr="00593786" w:rsidRDefault="00593786">
      <w:pPr>
        <w:pStyle w:val="URL1"/>
      </w:pPr>
    </w:p>
    <w:p w:rsidR="00593786" w:rsidRPr="00593786" w:rsidRDefault="00B429D7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Людиново LIFE, 47 подписчиков, 23.12.2022 00:21</w:t>
      </w:r>
    </w:p>
    <w:p w:rsidR="00593786" w:rsidRPr="00593786" w:rsidRDefault="00B429D7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429D7">
      <w:pPr>
        <w:pStyle w:val="Base0"/>
      </w:pPr>
      <w:r w:rsidRPr="00593786">
        <w:t xml:space="preserve">В Калужской области в </w:t>
      </w:r>
      <w:r w:rsidRPr="00593786">
        <w:rPr>
          <w:b/>
          <w:bCs/>
        </w:rPr>
        <w:t>ДТП</w:t>
      </w:r>
      <w:r w:rsidRPr="00593786">
        <w:t xml:space="preserve"> с двумя иномарками погиб человек</w:t>
      </w:r>
    </w:p>
    <w:p w:rsidR="00593786" w:rsidRPr="00593786" w:rsidRDefault="00B429D7">
      <w:pPr>
        <w:pStyle w:val="Base0"/>
      </w:pPr>
      <w:r w:rsidRPr="00593786">
        <w:t xml:space="preserve">В Жуковском районе в среду, 21 декабря, произошла трагедия – в аварии рядом с деревней </w:t>
      </w:r>
      <w:proofErr w:type="spellStart"/>
      <w:r w:rsidRPr="00593786">
        <w:t>Окороково</w:t>
      </w:r>
      <w:proofErr w:type="spellEnd"/>
      <w:r w:rsidRPr="00593786">
        <w:t xml:space="preserve"> погиб человек. Как сообщили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</w:t>
      </w:r>
      <w:r w:rsidRPr="00593786">
        <w:rPr>
          <w:b/>
          <w:bCs/>
        </w:rPr>
        <w:t>ДТП</w:t>
      </w:r>
      <w:r w:rsidRPr="00593786">
        <w:t xml:space="preserve"> произошло на 5</w:t>
      </w:r>
      <w:r w:rsidRPr="00593786">
        <w:t>-м километре дороги Белоусово-Серпухов.</w:t>
      </w:r>
    </w:p>
    <w:p w:rsidR="00593786" w:rsidRPr="00593786" w:rsidRDefault="00B429D7">
      <w:pPr>
        <w:pStyle w:val="Base0"/>
      </w:pPr>
      <w:r w:rsidRPr="00593786">
        <w:t>По предварительным данным, «Мазда» выезжала с заправки и не пропустила «Ниссан», который двигался по главной дороге. В итоге «Мазда» вылетела в кювет. К сожалению, ее водитель скончался. Пассажирам второй иномарки по</w:t>
      </w:r>
      <w:r w:rsidRPr="00593786">
        <w:t>требовалась помощь медиков.</w:t>
      </w:r>
    </w:p>
    <w:p w:rsidR="00593786" w:rsidRPr="00593786" w:rsidRDefault="00B429D7">
      <w:pPr>
        <w:pStyle w:val="Base0"/>
      </w:pPr>
      <w:r w:rsidRPr="00593786">
        <w:t>В ликвидации последствий аварии принимали участие спасатели, также на месте работал патруль ГИБДД.</w:t>
      </w:r>
    </w:p>
    <w:p w:rsidR="00593786" w:rsidRPr="00593786" w:rsidRDefault="00B429D7">
      <w:pPr>
        <w:pStyle w:val="URL1"/>
      </w:pPr>
      <w:hyperlink r:id="rId17" w:history="1">
        <w:r w:rsidRPr="00593786">
          <w:t>http://vk.com/wall-215465451_622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D7" w:rsidRDefault="00B429D7">
      <w:pPr>
        <w:spacing w:after="0" w:line="240" w:lineRule="auto"/>
      </w:pPr>
      <w:r>
        <w:separator/>
      </w:r>
    </w:p>
  </w:endnote>
  <w:endnote w:type="continuationSeparator" w:id="0">
    <w:p w:rsidR="00B429D7" w:rsidRDefault="00B4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B429D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0F1B81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D7" w:rsidRDefault="00B429D7">
      <w:pPr>
        <w:spacing w:after="0" w:line="240" w:lineRule="auto"/>
      </w:pPr>
      <w:r>
        <w:separator/>
      </w:r>
    </w:p>
  </w:footnote>
  <w:footnote w:type="continuationSeparator" w:id="0">
    <w:p w:rsidR="00B429D7" w:rsidRDefault="00B4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875574">
    <w:pPr>
      <w:pStyle w:val="aff1"/>
      <w:jc w:val="right"/>
    </w:pPr>
    <w:r>
      <w:rPr>
        <w:noProof/>
      </w:rPr>
      <w:drawing>
        <wp:inline distT="0" distB="0" distL="0" distR="0">
          <wp:extent cx="1550670" cy="27051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0F1B81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87DB6"/>
    <w:rsid w:val="007E209F"/>
    <w:rsid w:val="00855B9D"/>
    <w:rsid w:val="00875574"/>
    <w:rsid w:val="008E34D8"/>
    <w:rsid w:val="008F0D5F"/>
    <w:rsid w:val="00903A0D"/>
    <w:rsid w:val="00911A43"/>
    <w:rsid w:val="009338BB"/>
    <w:rsid w:val="00A1513A"/>
    <w:rsid w:val="00A95BC1"/>
    <w:rsid w:val="00AD1C91"/>
    <w:rsid w:val="00AE0835"/>
    <w:rsid w:val="00AF785D"/>
    <w:rsid w:val="00B24EDF"/>
    <w:rsid w:val="00B429D7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4F840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ermolino.ru/?p=20797" TargetMode="External"/><Relationship Id="rId13" Type="http://schemas.openxmlformats.org/officeDocument/2006/relationships/hyperlink" Target="http://vk.com/wall-172504728_1716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vk.com/wall-210085945_2394" TargetMode="External"/><Relationship Id="rId12" Type="http://schemas.openxmlformats.org/officeDocument/2006/relationships/hyperlink" Target="https://kaluga.bezformata.com/listnews/kaluzhskoy-oblasti-sgorel-zhiloy/112758743/" TargetMode="External"/><Relationship Id="rId17" Type="http://schemas.openxmlformats.org/officeDocument/2006/relationships/hyperlink" Target="http://vk.com/wall-215465451_6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ikatv.ru/news/short/V-Kaluzhskoy-oblasti-Hyundai-sbil-peshehoda--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namkaluga.ru/2022/12/23/v-meshhovske-sgorel-zhiloj-d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aluga.bezformata.com/listnews/kaluzhskoy-oblasti-hyundai-sbil/112756480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vk.com/wall-10868168_2483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luga-gov.ru/news/17411/" TargetMode="External"/><Relationship Id="rId14" Type="http://schemas.openxmlformats.org/officeDocument/2006/relationships/hyperlink" Target="https://www.vest-news.ru/news/188716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D058-2FE2-4B51-98DD-1C3A42C9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3</cp:revision>
  <cp:lastPrinted>2017-08-28T11:50:00Z</cp:lastPrinted>
  <dcterms:created xsi:type="dcterms:W3CDTF">2022-12-23T19:26:00Z</dcterms:created>
  <dcterms:modified xsi:type="dcterms:W3CDTF">2022-12-23T19:36:00Z</dcterms:modified>
</cp:coreProperties>
</file>