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A6" w:rsidRPr="00AB535E" w:rsidRDefault="00DD68A6" w:rsidP="00FF38C8">
      <w:pPr>
        <w:pStyle w:val="Style2"/>
        <w:widowControl/>
        <w:spacing w:line="240" w:lineRule="auto"/>
        <w:ind w:firstLine="709"/>
        <w:contextualSpacing/>
        <w:rPr>
          <w:rStyle w:val="FontStyle11"/>
          <w:sz w:val="32"/>
          <w:szCs w:val="32"/>
        </w:rPr>
      </w:pPr>
      <w:r w:rsidRPr="00AB535E">
        <w:rPr>
          <w:rStyle w:val="FontStyle11"/>
          <w:sz w:val="32"/>
          <w:szCs w:val="32"/>
        </w:rPr>
        <w:t>Навстречу 30-летию УМЦ ГОЧС Калужской области</w:t>
      </w:r>
    </w:p>
    <w:p w:rsidR="00DD68A6" w:rsidRDefault="00DD68A6" w:rsidP="00FF38C8">
      <w:pPr>
        <w:pStyle w:val="Style1"/>
        <w:widowControl/>
        <w:ind w:firstLine="709"/>
        <w:contextualSpacing/>
        <w:jc w:val="center"/>
        <w:rPr>
          <w:rStyle w:val="FontStyle11"/>
          <w:sz w:val="28"/>
          <w:szCs w:val="28"/>
        </w:rPr>
      </w:pPr>
    </w:p>
    <w:p w:rsidR="00DD68A6" w:rsidRPr="00AB535E" w:rsidRDefault="00DD68A6" w:rsidP="00FF38C8">
      <w:pPr>
        <w:pStyle w:val="Style1"/>
        <w:widowControl/>
        <w:ind w:firstLine="709"/>
        <w:contextualSpacing/>
        <w:jc w:val="center"/>
        <w:rPr>
          <w:rStyle w:val="FontStyle11"/>
          <w:sz w:val="28"/>
          <w:szCs w:val="28"/>
        </w:rPr>
      </w:pPr>
      <w:r w:rsidRPr="00AB535E">
        <w:rPr>
          <w:rStyle w:val="FontStyle11"/>
          <w:sz w:val="28"/>
          <w:szCs w:val="28"/>
        </w:rPr>
        <w:t>ПОЛОЖЕНИЕ</w:t>
      </w:r>
    </w:p>
    <w:p w:rsidR="00DD68A6" w:rsidRPr="00AB535E" w:rsidRDefault="00DD68A6" w:rsidP="00FF38C8">
      <w:pPr>
        <w:pStyle w:val="Style2"/>
        <w:widowControl/>
        <w:spacing w:line="240" w:lineRule="auto"/>
        <w:ind w:firstLine="709"/>
        <w:contextualSpacing/>
        <w:rPr>
          <w:rStyle w:val="FontStyle11"/>
          <w:sz w:val="32"/>
          <w:szCs w:val="32"/>
        </w:rPr>
      </w:pPr>
      <w:r w:rsidRPr="00AB535E">
        <w:rPr>
          <w:rStyle w:val="FontStyle11"/>
          <w:sz w:val="32"/>
          <w:szCs w:val="32"/>
        </w:rPr>
        <w:t xml:space="preserve">о конкурсе «Гражданская оборона - дело всенародное» </w:t>
      </w:r>
    </w:p>
    <w:p w:rsidR="00DD68A6" w:rsidRPr="00AB535E" w:rsidRDefault="00DD68A6" w:rsidP="00FF38C8">
      <w:pPr>
        <w:pStyle w:val="Style3"/>
        <w:widowControl/>
        <w:ind w:firstLine="709"/>
        <w:contextualSpacing/>
        <w:jc w:val="center"/>
        <w:rPr>
          <w:sz w:val="28"/>
          <w:szCs w:val="28"/>
        </w:rPr>
      </w:pPr>
    </w:p>
    <w:p w:rsidR="00DD68A6" w:rsidRDefault="00DD68A6" w:rsidP="00FF38C8">
      <w:pPr>
        <w:pStyle w:val="Style3"/>
        <w:widowControl/>
        <w:numPr>
          <w:ilvl w:val="0"/>
          <w:numId w:val="5"/>
        </w:numPr>
        <w:tabs>
          <w:tab w:val="left" w:pos="269"/>
        </w:tabs>
        <w:ind w:left="0" w:firstLine="709"/>
        <w:contextualSpacing/>
        <w:jc w:val="center"/>
        <w:rPr>
          <w:rStyle w:val="FontStyle11"/>
          <w:sz w:val="28"/>
          <w:szCs w:val="28"/>
        </w:rPr>
      </w:pPr>
      <w:r w:rsidRPr="00AB535E">
        <w:rPr>
          <w:rStyle w:val="FontStyle11"/>
          <w:sz w:val="28"/>
          <w:szCs w:val="28"/>
        </w:rPr>
        <w:t>Общие положения</w:t>
      </w:r>
    </w:p>
    <w:p w:rsidR="00DD68A6" w:rsidRPr="00AB535E" w:rsidRDefault="00DD68A6" w:rsidP="00FF38C8">
      <w:pPr>
        <w:pStyle w:val="Style3"/>
        <w:widowControl/>
        <w:tabs>
          <w:tab w:val="left" w:pos="269"/>
        </w:tabs>
        <w:ind w:firstLine="709"/>
        <w:contextualSpacing/>
        <w:rPr>
          <w:rStyle w:val="FontStyle11"/>
          <w:sz w:val="28"/>
          <w:szCs w:val="28"/>
        </w:rPr>
      </w:pPr>
    </w:p>
    <w:p w:rsidR="00DD68A6" w:rsidRPr="00AB535E" w:rsidRDefault="00DD68A6" w:rsidP="00B63E08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 xml:space="preserve">Настоящее Положение определяет порядок и условия проведения конкурса фотографий </w:t>
      </w:r>
      <w:r w:rsidRPr="00AB535E">
        <w:rPr>
          <w:rStyle w:val="FontStyle11"/>
          <w:sz w:val="28"/>
          <w:szCs w:val="28"/>
        </w:rPr>
        <w:t>«Гражданская оборона - дело всенародное».</w:t>
      </w:r>
    </w:p>
    <w:p w:rsidR="00DD68A6" w:rsidRDefault="00DD68A6" w:rsidP="00B63E08">
      <w:pPr>
        <w:pStyle w:val="Style4"/>
        <w:widowControl/>
        <w:numPr>
          <w:ilvl w:val="0"/>
          <w:numId w:val="2"/>
        </w:numPr>
        <w:tabs>
          <w:tab w:val="left" w:pos="1134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Главными целями конкурса являются популяризация гражданской обороны, повышение практической направленности знаний в области гражданской обороны, пропаганда знаний в области безопасности жизнедеятельности.</w:t>
      </w:r>
    </w:p>
    <w:p w:rsidR="00DD68A6" w:rsidRPr="00AB535E" w:rsidRDefault="00DD68A6" w:rsidP="00B63E08">
      <w:pPr>
        <w:pStyle w:val="Style4"/>
        <w:widowControl/>
        <w:tabs>
          <w:tab w:val="left" w:pos="622"/>
          <w:tab w:val="left" w:pos="1134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</w:p>
    <w:p w:rsidR="00DD68A6" w:rsidRDefault="00DD68A6" w:rsidP="00FF38C8">
      <w:pPr>
        <w:pStyle w:val="Style3"/>
        <w:widowControl/>
        <w:numPr>
          <w:ilvl w:val="0"/>
          <w:numId w:val="5"/>
        </w:numPr>
        <w:tabs>
          <w:tab w:val="left" w:pos="278"/>
        </w:tabs>
        <w:ind w:left="0" w:firstLine="709"/>
        <w:contextualSpacing/>
        <w:jc w:val="center"/>
        <w:rPr>
          <w:rStyle w:val="FontStyle11"/>
          <w:sz w:val="28"/>
          <w:szCs w:val="28"/>
        </w:rPr>
      </w:pPr>
      <w:r w:rsidRPr="00AB535E">
        <w:rPr>
          <w:rStyle w:val="FontStyle11"/>
          <w:sz w:val="28"/>
          <w:szCs w:val="28"/>
        </w:rPr>
        <w:t>Условия конкурса</w:t>
      </w:r>
    </w:p>
    <w:p w:rsidR="00DD68A6" w:rsidRPr="00AB535E" w:rsidRDefault="00DD68A6" w:rsidP="00FF38C8">
      <w:pPr>
        <w:pStyle w:val="Style3"/>
        <w:widowControl/>
        <w:tabs>
          <w:tab w:val="left" w:pos="278"/>
        </w:tabs>
        <w:ind w:firstLine="709"/>
        <w:contextualSpacing/>
        <w:rPr>
          <w:rStyle w:val="FontStyle11"/>
          <w:sz w:val="28"/>
          <w:szCs w:val="28"/>
        </w:rPr>
      </w:pPr>
    </w:p>
    <w:p w:rsidR="00DD68A6" w:rsidRPr="00AB535E" w:rsidRDefault="00DD68A6" w:rsidP="00B63E08">
      <w:pPr>
        <w:pStyle w:val="Style4"/>
        <w:widowControl/>
        <w:numPr>
          <w:ilvl w:val="0"/>
          <w:numId w:val="3"/>
        </w:numPr>
        <w:tabs>
          <w:tab w:val="left" w:pos="1276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AB535E">
        <w:rPr>
          <w:rStyle w:val="FontStyle12"/>
          <w:sz w:val="28"/>
          <w:szCs w:val="28"/>
        </w:rPr>
        <w:t>В конкурсе могут принимать участие организации Калуги и Калужской области, уполномоченные на реш</w:t>
      </w:r>
      <w:r>
        <w:rPr>
          <w:rStyle w:val="FontStyle12"/>
          <w:sz w:val="28"/>
          <w:szCs w:val="28"/>
        </w:rPr>
        <w:t>ение вопросов ГО и защиты от ЧС и другие специалисты в области ГОЧС.</w:t>
      </w:r>
    </w:p>
    <w:p w:rsidR="00DD68A6" w:rsidRDefault="00DD68A6" w:rsidP="00B63E08">
      <w:pPr>
        <w:pStyle w:val="Style4"/>
        <w:widowControl/>
        <w:numPr>
          <w:ilvl w:val="0"/>
          <w:numId w:val="3"/>
        </w:numPr>
        <w:tabs>
          <w:tab w:val="left" w:pos="1276"/>
          <w:tab w:val="left" w:pos="1418"/>
        </w:tabs>
        <w:spacing w:line="240" w:lineRule="auto"/>
        <w:ind w:firstLine="709"/>
        <w:contextualSpacing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На конкурс пред</w:t>
      </w:r>
      <w:r w:rsidRPr="00AB535E">
        <w:rPr>
          <w:rStyle w:val="FontStyle12"/>
          <w:sz w:val="28"/>
          <w:szCs w:val="28"/>
        </w:rPr>
        <w:t>ставляются фотоработы</w:t>
      </w:r>
      <w:r>
        <w:rPr>
          <w:rStyle w:val="FontStyle12"/>
          <w:sz w:val="28"/>
          <w:szCs w:val="28"/>
        </w:rPr>
        <w:t xml:space="preserve"> (фотографии)</w:t>
      </w:r>
      <w:r w:rsidRPr="00AB535E">
        <w:rPr>
          <w:rStyle w:val="FontStyle12"/>
          <w:sz w:val="28"/>
          <w:szCs w:val="28"/>
        </w:rPr>
        <w:t xml:space="preserve"> по тематике: </w:t>
      </w:r>
    </w:p>
    <w:p w:rsidR="00DD68A6" w:rsidRDefault="00DD68A6" w:rsidP="00B63E08">
      <w:pPr>
        <w:pStyle w:val="Style4"/>
        <w:widowControl/>
        <w:numPr>
          <w:ilvl w:val="0"/>
          <w:numId w:val="4"/>
        </w:numPr>
        <w:tabs>
          <w:tab w:val="left" w:pos="1276"/>
          <w:tab w:val="left" w:pos="1418"/>
        </w:tabs>
        <w:spacing w:line="240" w:lineRule="auto"/>
        <w:ind w:left="0" w:firstLine="709"/>
        <w:contextualSpacing/>
        <w:jc w:val="left"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 xml:space="preserve">Работа </w:t>
      </w:r>
      <w:r>
        <w:rPr>
          <w:rStyle w:val="FontStyle12"/>
          <w:sz w:val="28"/>
          <w:szCs w:val="28"/>
        </w:rPr>
        <w:t>органов управления;</w:t>
      </w:r>
    </w:p>
    <w:p w:rsidR="00DD68A6" w:rsidRPr="00AB535E" w:rsidRDefault="00DD68A6" w:rsidP="00B63E08">
      <w:pPr>
        <w:pStyle w:val="Style4"/>
        <w:widowControl/>
        <w:numPr>
          <w:ilvl w:val="0"/>
          <w:numId w:val="4"/>
        </w:numPr>
        <w:tabs>
          <w:tab w:val="left" w:pos="1276"/>
          <w:tab w:val="left" w:pos="1418"/>
        </w:tabs>
        <w:spacing w:line="240" w:lineRule="auto"/>
        <w:ind w:left="0" w:firstLine="709"/>
        <w:contextualSpacing/>
        <w:jc w:val="left"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Заседания КЧС и ОПБ при рассмотрении вопросов защиты от ЧС;</w:t>
      </w:r>
    </w:p>
    <w:p w:rsidR="00DD68A6" w:rsidRPr="00AB535E" w:rsidRDefault="00DD68A6" w:rsidP="00B63E08">
      <w:pPr>
        <w:pStyle w:val="Style4"/>
        <w:widowControl/>
        <w:numPr>
          <w:ilvl w:val="0"/>
          <w:numId w:val="4"/>
        </w:numPr>
        <w:tabs>
          <w:tab w:val="left" w:pos="401"/>
          <w:tab w:val="left" w:pos="1276"/>
          <w:tab w:val="left" w:pos="1418"/>
        </w:tabs>
        <w:spacing w:line="240" w:lineRule="auto"/>
        <w:ind w:left="0" w:firstLine="709"/>
        <w:contextualSpacing/>
        <w:jc w:val="left"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ДДС в ситуации решения задач по реагированию в ЧС;</w:t>
      </w:r>
    </w:p>
    <w:p w:rsidR="00DD68A6" w:rsidRPr="00AB535E" w:rsidRDefault="00DD68A6" w:rsidP="00B63E08">
      <w:pPr>
        <w:pStyle w:val="Style4"/>
        <w:widowControl/>
        <w:numPr>
          <w:ilvl w:val="0"/>
          <w:numId w:val="4"/>
        </w:numPr>
        <w:tabs>
          <w:tab w:val="left" w:pos="401"/>
          <w:tab w:val="left" w:pos="1276"/>
          <w:tab w:val="left" w:pos="1418"/>
        </w:tabs>
        <w:spacing w:line="240" w:lineRule="auto"/>
        <w:ind w:left="0" w:firstLine="709"/>
        <w:contextualSpacing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Работа уполномоченного по ГОЧС;</w:t>
      </w:r>
    </w:p>
    <w:p w:rsidR="00DD68A6" w:rsidRPr="00AB535E" w:rsidRDefault="00DD68A6" w:rsidP="00B63E08">
      <w:pPr>
        <w:pStyle w:val="Style4"/>
        <w:widowControl/>
        <w:numPr>
          <w:ilvl w:val="0"/>
          <w:numId w:val="4"/>
        </w:numPr>
        <w:tabs>
          <w:tab w:val="left" w:pos="271"/>
          <w:tab w:val="left" w:pos="1276"/>
          <w:tab w:val="left" w:pos="1418"/>
        </w:tabs>
        <w:spacing w:line="240" w:lineRule="auto"/>
        <w:ind w:left="0" w:firstLine="709"/>
        <w:contextualSpacing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Применение сил и средств (с пояснением содержания выполняемой задачи на фоне конкретной обстановки);</w:t>
      </w:r>
    </w:p>
    <w:p w:rsidR="00DD68A6" w:rsidRPr="00AB535E" w:rsidRDefault="00DD68A6" w:rsidP="00B63E08">
      <w:pPr>
        <w:pStyle w:val="Style4"/>
        <w:widowControl/>
        <w:numPr>
          <w:ilvl w:val="0"/>
          <w:numId w:val="4"/>
        </w:numPr>
        <w:tabs>
          <w:tab w:val="left" w:pos="271"/>
          <w:tab w:val="left" w:pos="1276"/>
          <w:tab w:val="left" w:pos="1418"/>
        </w:tabs>
        <w:spacing w:line="240" w:lineRule="auto"/>
        <w:ind w:left="0" w:firstLine="709"/>
        <w:contextualSpacing/>
        <w:jc w:val="left"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Содержание помещений, предназначенных для укрытия персонала;</w:t>
      </w:r>
    </w:p>
    <w:p w:rsidR="00DD68A6" w:rsidRPr="00AB535E" w:rsidRDefault="00DD68A6" w:rsidP="00B63E08">
      <w:pPr>
        <w:pStyle w:val="Style4"/>
        <w:widowControl/>
        <w:numPr>
          <w:ilvl w:val="0"/>
          <w:numId w:val="4"/>
        </w:numPr>
        <w:tabs>
          <w:tab w:val="left" w:pos="271"/>
          <w:tab w:val="left" w:pos="1276"/>
          <w:tab w:val="left" w:pos="1418"/>
        </w:tabs>
        <w:spacing w:line="240" w:lineRule="auto"/>
        <w:ind w:left="0" w:firstLine="709"/>
        <w:contextualSpacing/>
        <w:jc w:val="left"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Рабочие моменты деятельности эвакуационной комиссии;</w:t>
      </w:r>
      <w:r>
        <w:rPr>
          <w:rStyle w:val="FontStyle12"/>
          <w:sz w:val="28"/>
          <w:szCs w:val="28"/>
        </w:rPr>
        <w:t xml:space="preserve"> </w:t>
      </w:r>
    </w:p>
    <w:p w:rsidR="00DD68A6" w:rsidRPr="00AB535E" w:rsidRDefault="00DD68A6" w:rsidP="00B63E08">
      <w:pPr>
        <w:pStyle w:val="Style4"/>
        <w:widowControl/>
        <w:numPr>
          <w:ilvl w:val="0"/>
          <w:numId w:val="4"/>
        </w:numPr>
        <w:tabs>
          <w:tab w:val="left" w:pos="271"/>
          <w:tab w:val="left" w:pos="1276"/>
          <w:tab w:val="left" w:pos="1418"/>
        </w:tabs>
        <w:spacing w:line="240" w:lineRule="auto"/>
        <w:ind w:left="0" w:firstLine="709"/>
        <w:contextualSpacing/>
        <w:jc w:val="left"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Комиссия ПУФ: проведение заседаний;</w:t>
      </w:r>
    </w:p>
    <w:p w:rsidR="00DD68A6" w:rsidRPr="00AB535E" w:rsidRDefault="00DD68A6" w:rsidP="00B63E08">
      <w:pPr>
        <w:pStyle w:val="Style4"/>
        <w:widowControl/>
        <w:numPr>
          <w:ilvl w:val="0"/>
          <w:numId w:val="4"/>
        </w:numPr>
        <w:tabs>
          <w:tab w:val="left" w:pos="271"/>
          <w:tab w:val="left" w:pos="1276"/>
          <w:tab w:val="left" w:pos="1418"/>
        </w:tabs>
        <w:spacing w:line="240" w:lineRule="auto"/>
        <w:ind w:left="0" w:firstLine="709"/>
        <w:contextualSpacing/>
        <w:jc w:val="left"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Хранение средств индивидуальной защиты и другого имущества ГО;</w:t>
      </w:r>
    </w:p>
    <w:p w:rsidR="00DD68A6" w:rsidRPr="00AB535E" w:rsidRDefault="00DD68A6" w:rsidP="00B63E08">
      <w:pPr>
        <w:pStyle w:val="Style4"/>
        <w:widowControl/>
        <w:numPr>
          <w:ilvl w:val="0"/>
          <w:numId w:val="4"/>
        </w:numPr>
        <w:tabs>
          <w:tab w:val="left" w:pos="271"/>
          <w:tab w:val="left" w:pos="1276"/>
          <w:tab w:val="left" w:pos="1418"/>
        </w:tabs>
        <w:spacing w:line="240" w:lineRule="auto"/>
        <w:ind w:left="0" w:firstLine="709"/>
        <w:contextualSpacing/>
        <w:jc w:val="left"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На инструктаже по ГО и ЧС;</w:t>
      </w:r>
    </w:p>
    <w:p w:rsidR="00DD68A6" w:rsidRPr="00AB535E" w:rsidRDefault="00DD68A6" w:rsidP="00B63E08">
      <w:pPr>
        <w:pStyle w:val="Style4"/>
        <w:widowControl/>
        <w:numPr>
          <w:ilvl w:val="0"/>
          <w:numId w:val="4"/>
        </w:numPr>
        <w:tabs>
          <w:tab w:val="left" w:pos="271"/>
          <w:tab w:val="left" w:pos="1276"/>
          <w:tab w:val="left" w:pos="1418"/>
        </w:tabs>
        <w:spacing w:line="240" w:lineRule="auto"/>
        <w:ind w:left="0" w:firstLine="709"/>
        <w:contextualSpacing/>
        <w:jc w:val="left"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На занятиях по курсовому обучению;</w:t>
      </w:r>
    </w:p>
    <w:p w:rsidR="00DD68A6" w:rsidRPr="00AB535E" w:rsidRDefault="00DD68A6" w:rsidP="00B63E08">
      <w:pPr>
        <w:pStyle w:val="Style4"/>
        <w:widowControl/>
        <w:numPr>
          <w:ilvl w:val="0"/>
          <w:numId w:val="4"/>
        </w:numPr>
        <w:tabs>
          <w:tab w:val="left" w:pos="271"/>
          <w:tab w:val="left" w:pos="1276"/>
          <w:tab w:val="left" w:pos="1418"/>
        </w:tabs>
        <w:spacing w:line="240" w:lineRule="auto"/>
        <w:ind w:left="0" w:firstLine="709"/>
        <w:contextualSpacing/>
        <w:jc w:val="left"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Проведение учений и тренировок по ГО и ЧС.</w:t>
      </w:r>
    </w:p>
    <w:p w:rsidR="00DD68A6" w:rsidRPr="00AB535E" w:rsidRDefault="00DD68A6" w:rsidP="00B63E08">
      <w:pPr>
        <w:pStyle w:val="Style4"/>
        <w:widowControl/>
        <w:tabs>
          <w:tab w:val="left" w:pos="710"/>
          <w:tab w:val="left" w:pos="1276"/>
          <w:tab w:val="left" w:pos="1418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2.3.</w:t>
      </w:r>
      <w:r w:rsidRPr="00AB535E">
        <w:rPr>
          <w:rStyle w:val="FontStyle12"/>
          <w:sz w:val="28"/>
          <w:szCs w:val="28"/>
        </w:rPr>
        <w:tab/>
        <w:t>К участию в конкурсе допускаются индивидуальные работы, выполненные с использованием различных средств съёмки: фотоаппарат, фотокамера телефона, видеокамера.</w:t>
      </w:r>
    </w:p>
    <w:p w:rsidR="00DD68A6" w:rsidRDefault="00DD68A6" w:rsidP="00B63E08">
      <w:pPr>
        <w:pStyle w:val="Style4"/>
        <w:widowControl/>
        <w:tabs>
          <w:tab w:val="left" w:pos="530"/>
          <w:tab w:val="left" w:pos="1276"/>
          <w:tab w:val="left" w:pos="1418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AB535E">
        <w:rPr>
          <w:rStyle w:val="FontStyle12"/>
          <w:sz w:val="28"/>
          <w:szCs w:val="28"/>
        </w:rPr>
        <w:t>2.4.</w:t>
      </w:r>
      <w:r w:rsidRPr="00AB535E">
        <w:rPr>
          <w:rStyle w:val="FontStyle12"/>
          <w:sz w:val="28"/>
          <w:szCs w:val="28"/>
        </w:rPr>
        <w:tab/>
        <w:t>Количество фотографий не должно быть более 12, электронная версия</w:t>
      </w:r>
      <w:r w:rsidRPr="00AB535E">
        <w:rPr>
          <w:rStyle w:val="FontStyle12"/>
          <w:sz w:val="28"/>
          <w:szCs w:val="28"/>
        </w:rPr>
        <w:br/>
        <w:t>фотографий принимается в широко используемых форматах. Материал не</w:t>
      </w:r>
      <w:r w:rsidRPr="00AB535E">
        <w:rPr>
          <w:rStyle w:val="FontStyle12"/>
          <w:sz w:val="28"/>
          <w:szCs w:val="28"/>
        </w:rPr>
        <w:br/>
        <w:t>должен составлять информацию секретного содержания и коммерческой</w:t>
      </w:r>
      <w:r w:rsidRPr="00AB535E">
        <w:rPr>
          <w:rStyle w:val="FontStyle12"/>
          <w:sz w:val="28"/>
          <w:szCs w:val="28"/>
        </w:rPr>
        <w:br/>
        <w:t>тайны</w:t>
      </w:r>
      <w:r>
        <w:rPr>
          <w:rStyle w:val="FontStyle12"/>
          <w:sz w:val="28"/>
          <w:szCs w:val="28"/>
        </w:rPr>
        <w:t xml:space="preserve"> и отправляется на конкурс</w:t>
      </w:r>
      <w:r w:rsidRPr="00AB535E">
        <w:rPr>
          <w:rStyle w:val="FontStyle12"/>
          <w:sz w:val="28"/>
          <w:szCs w:val="28"/>
        </w:rPr>
        <w:t xml:space="preserve"> после одобрения уполномоченного по вопросам ГО и ЧС организации.</w:t>
      </w:r>
    </w:p>
    <w:p w:rsidR="00DD68A6" w:rsidRDefault="00DD68A6" w:rsidP="00FF38C8">
      <w:pPr>
        <w:pStyle w:val="Style4"/>
        <w:widowControl/>
        <w:tabs>
          <w:tab w:val="left" w:pos="530"/>
          <w:tab w:val="left" w:pos="1418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</w:p>
    <w:p w:rsidR="00DD68A6" w:rsidRDefault="00DD68A6" w:rsidP="00FF38C8">
      <w:pPr>
        <w:pStyle w:val="Style4"/>
        <w:widowControl/>
        <w:tabs>
          <w:tab w:val="left" w:pos="530"/>
          <w:tab w:val="left" w:pos="1418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</w:p>
    <w:p w:rsidR="00DD68A6" w:rsidRDefault="00DD68A6" w:rsidP="00FF38C8">
      <w:pPr>
        <w:pStyle w:val="Style4"/>
        <w:widowControl/>
        <w:tabs>
          <w:tab w:val="left" w:pos="530"/>
          <w:tab w:val="left" w:pos="1418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</w:p>
    <w:p w:rsidR="00DD68A6" w:rsidRPr="00B63E08" w:rsidRDefault="00DD68A6" w:rsidP="00B63E08">
      <w:pPr>
        <w:pStyle w:val="Style4"/>
        <w:widowControl/>
        <w:tabs>
          <w:tab w:val="left" w:pos="530"/>
          <w:tab w:val="left" w:pos="1418"/>
        </w:tabs>
        <w:spacing w:line="240" w:lineRule="auto"/>
        <w:ind w:firstLine="709"/>
        <w:contextualSpacing/>
        <w:rPr>
          <w:sz w:val="28"/>
          <w:szCs w:val="28"/>
        </w:rPr>
      </w:pPr>
      <w:r w:rsidRPr="00AB535E">
        <w:rPr>
          <w:rStyle w:val="FontStyle12"/>
          <w:sz w:val="28"/>
          <w:szCs w:val="28"/>
        </w:rPr>
        <w:t xml:space="preserve">Заявки на участие в конкурсе согласно прилагаемой форме </w:t>
      </w:r>
      <w:r w:rsidRPr="00AB535E">
        <w:rPr>
          <w:rStyle w:val="FontStyle11"/>
          <w:sz w:val="28"/>
          <w:szCs w:val="28"/>
        </w:rPr>
        <w:t>(Приложение</w:t>
      </w:r>
      <w:r w:rsidRPr="00AB535E">
        <w:rPr>
          <w:rStyle w:val="FontStyle11"/>
          <w:sz w:val="28"/>
          <w:szCs w:val="28"/>
        </w:rPr>
        <w:br/>
        <w:t xml:space="preserve">№ 1) </w:t>
      </w:r>
      <w:r w:rsidRPr="00AB535E">
        <w:rPr>
          <w:rStyle w:val="FontStyle12"/>
          <w:sz w:val="28"/>
          <w:szCs w:val="28"/>
        </w:rPr>
        <w:t xml:space="preserve">вместе с фотоматериалом принимаются </w:t>
      </w:r>
      <w:r>
        <w:rPr>
          <w:rStyle w:val="FontStyle12"/>
          <w:sz w:val="28"/>
          <w:szCs w:val="28"/>
        </w:rPr>
        <w:t>в период с</w:t>
      </w:r>
      <w:r w:rsidRPr="00AB535E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>16</w:t>
      </w:r>
      <w:r w:rsidRPr="00AB535E">
        <w:rPr>
          <w:rStyle w:val="FontStyle12"/>
          <w:b/>
          <w:sz w:val="28"/>
          <w:szCs w:val="28"/>
        </w:rPr>
        <w:t>.01</w:t>
      </w:r>
      <w:r w:rsidRPr="00B63E08">
        <w:rPr>
          <w:rStyle w:val="FontStyle11"/>
          <w:sz w:val="28"/>
          <w:szCs w:val="28"/>
        </w:rPr>
        <w:t>.</w:t>
      </w:r>
      <w:r w:rsidRPr="00AB535E">
        <w:rPr>
          <w:rStyle w:val="FontStyle11"/>
          <w:b w:val="0"/>
          <w:sz w:val="28"/>
          <w:szCs w:val="28"/>
        </w:rPr>
        <w:t xml:space="preserve"> по </w:t>
      </w:r>
      <w:r>
        <w:rPr>
          <w:rStyle w:val="FontStyle11"/>
          <w:sz w:val="28"/>
          <w:szCs w:val="28"/>
        </w:rPr>
        <w:t>20</w:t>
      </w:r>
      <w:r w:rsidRPr="00AB535E">
        <w:rPr>
          <w:rStyle w:val="FontStyle11"/>
          <w:sz w:val="28"/>
          <w:szCs w:val="28"/>
        </w:rPr>
        <w:t>.04</w:t>
      </w:r>
      <w:r>
        <w:rPr>
          <w:rStyle w:val="FontStyle11"/>
          <w:sz w:val="28"/>
          <w:szCs w:val="28"/>
        </w:rPr>
        <w:t>.</w:t>
      </w:r>
      <w:r w:rsidRPr="00AB535E">
        <w:rPr>
          <w:rStyle w:val="FontStyle11"/>
          <w:sz w:val="28"/>
          <w:szCs w:val="28"/>
        </w:rPr>
        <w:t>2023</w:t>
      </w:r>
      <w:r w:rsidRPr="00AB535E">
        <w:rPr>
          <w:rStyle w:val="FontStyle11"/>
          <w:b w:val="0"/>
          <w:sz w:val="28"/>
          <w:szCs w:val="28"/>
        </w:rPr>
        <w:t xml:space="preserve"> года по</w:t>
      </w:r>
      <w:r>
        <w:rPr>
          <w:rStyle w:val="FontStyle11"/>
          <w:b w:val="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электронной почте </w:t>
      </w:r>
      <w:r w:rsidRPr="00622D59">
        <w:rPr>
          <w:rStyle w:val="Strong"/>
          <w:b w:val="0"/>
          <w:color w:val="000000"/>
          <w:sz w:val="28"/>
          <w:szCs w:val="28"/>
          <w:shd w:val="clear" w:color="auto" w:fill="FFFFFF"/>
        </w:rPr>
        <w:t>umc_kaluga@mail.ru</w:t>
      </w:r>
      <w:r>
        <w:rPr>
          <w:b/>
          <w:bCs/>
          <w:color w:val="000000"/>
          <w:sz w:val="28"/>
          <w:szCs w:val="28"/>
        </w:rPr>
        <w:t xml:space="preserve"> и </w:t>
      </w:r>
      <w:r w:rsidRPr="0039409F">
        <w:rPr>
          <w:b/>
          <w:bCs/>
          <w:color w:val="000000"/>
          <w:sz w:val="28"/>
          <w:szCs w:val="28"/>
        </w:rPr>
        <w:t xml:space="preserve">по адресу: улица </w:t>
      </w:r>
      <w:r>
        <w:rPr>
          <w:b/>
          <w:bCs/>
          <w:color w:val="000000"/>
          <w:sz w:val="28"/>
          <w:szCs w:val="28"/>
        </w:rPr>
        <w:t>Байконурская,</w:t>
      </w:r>
      <w:r w:rsidRPr="0039409F">
        <w:rPr>
          <w:b/>
          <w:bCs/>
          <w:color w:val="000000"/>
          <w:sz w:val="28"/>
          <w:szCs w:val="28"/>
        </w:rPr>
        <w:t xml:space="preserve"> д.</w:t>
      </w:r>
      <w:r>
        <w:rPr>
          <w:b/>
          <w:bCs/>
          <w:color w:val="000000"/>
          <w:sz w:val="28"/>
          <w:szCs w:val="28"/>
        </w:rPr>
        <w:t xml:space="preserve"> 9,</w:t>
      </w:r>
      <w:r w:rsidRPr="0039409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УМЦ ГОЧС Калужской области.</w:t>
      </w:r>
    </w:p>
    <w:p w:rsidR="00DD68A6" w:rsidRPr="0039409F" w:rsidRDefault="00DD68A6" w:rsidP="00FF38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09F">
        <w:rPr>
          <w:rFonts w:ascii="Times New Roman" w:hAnsi="Times New Roman"/>
          <w:color w:val="000000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color w:val="000000"/>
          <w:sz w:val="28"/>
          <w:szCs w:val="28"/>
        </w:rPr>
        <w:t>72-25-59</w:t>
      </w:r>
      <w:r w:rsidRPr="0039409F">
        <w:rPr>
          <w:rFonts w:ascii="Times New Roman" w:hAnsi="Times New Roman"/>
          <w:color w:val="000000"/>
          <w:sz w:val="28"/>
          <w:szCs w:val="28"/>
        </w:rPr>
        <w:t>.</w:t>
      </w:r>
    </w:p>
    <w:p w:rsidR="00DD68A6" w:rsidRDefault="00DD68A6" w:rsidP="00FF38C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68A6" w:rsidRPr="00FF38C8" w:rsidRDefault="00DD68A6" w:rsidP="00FF38C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38C8">
        <w:rPr>
          <w:rFonts w:ascii="Times New Roman" w:hAnsi="Times New Roman"/>
          <w:b/>
          <w:bCs/>
          <w:color w:val="000000"/>
          <w:sz w:val="28"/>
          <w:szCs w:val="28"/>
        </w:rPr>
        <w:t>Порядок проведения конкурса</w:t>
      </w:r>
    </w:p>
    <w:p w:rsidR="00DD68A6" w:rsidRPr="00FF38C8" w:rsidRDefault="00DD68A6" w:rsidP="00FF38C8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B63E08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09F"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409F">
        <w:rPr>
          <w:rFonts w:ascii="Times New Roman" w:hAnsi="Times New Roman"/>
          <w:color w:val="000000"/>
          <w:sz w:val="28"/>
          <w:szCs w:val="28"/>
        </w:rPr>
        <w:t xml:space="preserve">Конкурс проводится </w:t>
      </w:r>
      <w:r w:rsidRPr="0039409F"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16 января по</w:t>
      </w:r>
      <w:r w:rsidRPr="00394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 апреля</w:t>
      </w:r>
      <w:r w:rsidRPr="00394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Pr="00394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года.</w:t>
      </w:r>
    </w:p>
    <w:p w:rsidR="00DD68A6" w:rsidRPr="0039409F" w:rsidRDefault="00DD68A6" w:rsidP="00B63E08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09F">
        <w:rPr>
          <w:rFonts w:ascii="Times New Roman" w:hAnsi="Times New Roman"/>
          <w:color w:val="000000"/>
          <w:sz w:val="28"/>
          <w:szCs w:val="28"/>
        </w:rPr>
        <w:t>3.2. Работы, присланные позже или оформленные не в соответствии с требованиями Положения, не принимаются и не рассматриваются.</w:t>
      </w:r>
    </w:p>
    <w:p w:rsidR="00DD68A6" w:rsidRDefault="00DD68A6" w:rsidP="00FF38C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68A6" w:rsidRPr="00FF38C8" w:rsidRDefault="00DD68A6" w:rsidP="00FF38C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38C8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оценки работ</w:t>
      </w:r>
    </w:p>
    <w:p w:rsidR="00DD68A6" w:rsidRPr="00FF38C8" w:rsidRDefault="00DD68A6" w:rsidP="00FF38C8">
      <w:pPr>
        <w:pStyle w:val="ListParagraph"/>
        <w:shd w:val="clear" w:color="auto" w:fill="FFFFFF"/>
        <w:spacing w:after="0" w:line="240" w:lineRule="auto"/>
        <w:ind w:left="1414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FF38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09F"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09F">
        <w:rPr>
          <w:rFonts w:ascii="Times New Roman" w:hAnsi="Times New Roman"/>
          <w:color w:val="000000"/>
          <w:sz w:val="28"/>
          <w:szCs w:val="28"/>
        </w:rPr>
        <w:t>Соответствие содержания работы теме конкурса.</w:t>
      </w:r>
    </w:p>
    <w:p w:rsidR="00DD68A6" w:rsidRPr="0039409F" w:rsidRDefault="00DD68A6" w:rsidP="00FF38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39409F">
        <w:rPr>
          <w:rFonts w:ascii="Times New Roman" w:hAnsi="Times New Roman"/>
          <w:color w:val="000000"/>
          <w:sz w:val="28"/>
          <w:szCs w:val="28"/>
        </w:rPr>
        <w:t xml:space="preserve">Художественное мастерство (техника и качество исполнения работы, </w:t>
      </w:r>
      <w:r>
        <w:rPr>
          <w:rFonts w:ascii="Times New Roman" w:hAnsi="Times New Roman"/>
          <w:color w:val="000000"/>
          <w:sz w:val="28"/>
          <w:szCs w:val="28"/>
        </w:rPr>
        <w:t>качество съёмки, чёткость</w:t>
      </w:r>
      <w:r w:rsidRPr="0039409F">
        <w:rPr>
          <w:rFonts w:ascii="Times New Roman" w:hAnsi="Times New Roman"/>
          <w:color w:val="000000"/>
          <w:sz w:val="28"/>
          <w:szCs w:val="28"/>
        </w:rPr>
        <w:t>).</w:t>
      </w:r>
    </w:p>
    <w:p w:rsidR="00DD68A6" w:rsidRPr="0039409F" w:rsidRDefault="00DD68A6" w:rsidP="00FF38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 Интересные ракурсы, необычные моменты</w:t>
      </w:r>
      <w:r w:rsidRPr="0039409F">
        <w:rPr>
          <w:rFonts w:ascii="Times New Roman" w:hAnsi="Times New Roman"/>
          <w:color w:val="000000"/>
          <w:sz w:val="28"/>
          <w:szCs w:val="28"/>
        </w:rPr>
        <w:t>.</w:t>
      </w:r>
    </w:p>
    <w:p w:rsidR="00DD68A6" w:rsidRPr="0039409F" w:rsidRDefault="00DD68A6" w:rsidP="00FF38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39409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09F">
        <w:rPr>
          <w:rFonts w:ascii="Times New Roman" w:hAnsi="Times New Roman"/>
          <w:color w:val="000000"/>
          <w:sz w:val="28"/>
          <w:szCs w:val="28"/>
        </w:rPr>
        <w:t>Информационная насыщенность материала.</w:t>
      </w:r>
    </w:p>
    <w:p w:rsidR="00DD68A6" w:rsidRPr="0039409F" w:rsidRDefault="00DD68A6" w:rsidP="00FF38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</w:t>
      </w:r>
      <w:r w:rsidRPr="0039409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09F">
        <w:rPr>
          <w:rFonts w:ascii="Times New Roman" w:hAnsi="Times New Roman"/>
          <w:color w:val="000000"/>
          <w:sz w:val="28"/>
          <w:szCs w:val="28"/>
        </w:rPr>
        <w:t>Оригинальность замысла.</w:t>
      </w:r>
    </w:p>
    <w:p w:rsidR="00DD68A6" w:rsidRDefault="00DD68A6" w:rsidP="00FF38C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68A6" w:rsidRPr="00FF38C8" w:rsidRDefault="00DD68A6" w:rsidP="00FF38C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38C8"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 конкурса</w:t>
      </w:r>
    </w:p>
    <w:p w:rsidR="00DD68A6" w:rsidRPr="00FF38C8" w:rsidRDefault="00DD68A6" w:rsidP="00FF38C8">
      <w:pPr>
        <w:pStyle w:val="ListParagraph"/>
        <w:shd w:val="clear" w:color="auto" w:fill="FFFFFF"/>
        <w:spacing w:after="0" w:line="240" w:lineRule="auto"/>
        <w:ind w:left="1414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FF38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09F"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/>
          <w:color w:val="000000"/>
          <w:sz w:val="28"/>
          <w:szCs w:val="28"/>
        </w:rPr>
        <w:t xml:space="preserve"> Итоги </w:t>
      </w:r>
      <w:r w:rsidRPr="0039409F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color w:val="000000"/>
          <w:sz w:val="28"/>
          <w:szCs w:val="28"/>
        </w:rPr>
        <w:t>определяет жюри</w:t>
      </w:r>
      <w:r w:rsidRPr="0039409F">
        <w:rPr>
          <w:rFonts w:ascii="Times New Roman" w:hAnsi="Times New Roman"/>
          <w:color w:val="000000"/>
          <w:sz w:val="28"/>
          <w:szCs w:val="28"/>
        </w:rPr>
        <w:t>.</w:t>
      </w:r>
    </w:p>
    <w:p w:rsidR="00DD68A6" w:rsidRPr="0039409F" w:rsidRDefault="00DD68A6" w:rsidP="00FF38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09F">
        <w:rPr>
          <w:rFonts w:ascii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09F">
        <w:rPr>
          <w:rFonts w:ascii="Times New Roman" w:hAnsi="Times New Roman"/>
          <w:color w:val="000000"/>
          <w:sz w:val="28"/>
          <w:szCs w:val="28"/>
        </w:rPr>
        <w:t>Конкурсные работы оцениваются по критериям оценки работ.</w:t>
      </w:r>
    </w:p>
    <w:p w:rsidR="00DD68A6" w:rsidRPr="0039409F" w:rsidRDefault="00DD68A6" w:rsidP="00FF38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Pr="0039409F"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09F">
        <w:rPr>
          <w:rFonts w:ascii="Times New Roman" w:hAnsi="Times New Roman"/>
          <w:color w:val="000000"/>
          <w:sz w:val="28"/>
          <w:szCs w:val="28"/>
        </w:rPr>
        <w:t xml:space="preserve"> жюри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09F">
        <w:rPr>
          <w:rFonts w:ascii="Times New Roman" w:hAnsi="Times New Roman"/>
          <w:color w:val="000000"/>
          <w:sz w:val="28"/>
          <w:szCs w:val="28"/>
        </w:rPr>
        <w:t xml:space="preserve"> подводит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09F">
        <w:rPr>
          <w:rFonts w:ascii="Times New Roman" w:hAnsi="Times New Roman"/>
          <w:color w:val="000000"/>
          <w:sz w:val="28"/>
          <w:szCs w:val="28"/>
        </w:rPr>
        <w:t xml:space="preserve">итоги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09F">
        <w:rPr>
          <w:rFonts w:ascii="Times New Roman" w:hAnsi="Times New Roman"/>
          <w:color w:val="000000"/>
          <w:sz w:val="28"/>
          <w:szCs w:val="28"/>
        </w:rPr>
        <w:t>конкурса и открытым голосованием определяет победителей конкурса. Решение жюри принимается простым большинством голосов от числа её членов, присутствующих на заседании. При равенстве голосов решающим является голос председателя конкурсной комиссии.</w:t>
      </w:r>
    </w:p>
    <w:p w:rsidR="00DD68A6" w:rsidRPr="0039409F" w:rsidRDefault="00DD68A6" w:rsidP="00FF38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09F">
        <w:rPr>
          <w:rFonts w:ascii="Times New Roman" w:hAnsi="Times New Roman"/>
          <w:color w:val="000000"/>
          <w:sz w:val="28"/>
          <w:szCs w:val="28"/>
        </w:rPr>
        <w:t xml:space="preserve">5.4.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9409F">
        <w:rPr>
          <w:rFonts w:ascii="Times New Roman" w:hAnsi="Times New Roman"/>
          <w:color w:val="000000"/>
          <w:sz w:val="28"/>
          <w:szCs w:val="28"/>
        </w:rPr>
        <w:t>рисуждаются три призовых места. Участники, занявшие по итогам конкурса I, II и III место, награждаются дипломами.</w:t>
      </w:r>
    </w:p>
    <w:p w:rsidR="00DD68A6" w:rsidRDefault="00DD68A6" w:rsidP="00FF38C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68A6" w:rsidRPr="00FF38C8" w:rsidRDefault="00DD68A6" w:rsidP="00FF38C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38C8">
        <w:rPr>
          <w:rFonts w:ascii="Times New Roman" w:hAnsi="Times New Roman"/>
          <w:b/>
          <w:bCs/>
          <w:color w:val="000000"/>
          <w:sz w:val="28"/>
          <w:szCs w:val="28"/>
        </w:rPr>
        <w:t>Организатор конкурса</w:t>
      </w:r>
    </w:p>
    <w:p w:rsidR="00DD68A6" w:rsidRPr="00FF38C8" w:rsidRDefault="00DD68A6" w:rsidP="00FF38C8">
      <w:pPr>
        <w:pStyle w:val="ListParagraph"/>
        <w:shd w:val="clear" w:color="auto" w:fill="FFFFFF"/>
        <w:spacing w:after="0" w:line="240" w:lineRule="auto"/>
        <w:ind w:left="1414"/>
        <w:rPr>
          <w:rFonts w:ascii="Times New Roman" w:hAnsi="Times New Roman"/>
          <w:color w:val="000000"/>
          <w:sz w:val="28"/>
          <w:szCs w:val="28"/>
        </w:rPr>
      </w:pPr>
    </w:p>
    <w:p w:rsidR="00DD68A6" w:rsidRPr="0078759B" w:rsidRDefault="00DD68A6" w:rsidP="00FF38C8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</w:t>
      </w:r>
      <w:r w:rsidRPr="0039409F">
        <w:rPr>
          <w:color w:val="000000"/>
          <w:sz w:val="28"/>
          <w:szCs w:val="28"/>
        </w:rPr>
        <w:t xml:space="preserve"> конкурса является </w:t>
      </w:r>
      <w:r>
        <w:rPr>
          <w:color w:val="000000"/>
          <w:sz w:val="28"/>
          <w:szCs w:val="28"/>
        </w:rPr>
        <w:t>г</w:t>
      </w:r>
      <w:r w:rsidRPr="0078759B">
        <w:rPr>
          <w:color w:val="000000"/>
          <w:sz w:val="28"/>
          <w:szCs w:val="28"/>
        </w:rPr>
        <w:t>осударственное казенное образовательное учреждение</w:t>
      </w:r>
      <w:r>
        <w:rPr>
          <w:color w:val="000000"/>
          <w:sz w:val="28"/>
          <w:szCs w:val="28"/>
        </w:rPr>
        <w:t xml:space="preserve"> </w:t>
      </w:r>
      <w:r w:rsidRPr="0078759B">
        <w:rPr>
          <w:color w:val="000000"/>
          <w:sz w:val="28"/>
          <w:szCs w:val="28"/>
        </w:rPr>
        <w:t>дополнительного образования</w:t>
      </w:r>
      <w:r>
        <w:rPr>
          <w:color w:val="000000"/>
          <w:sz w:val="28"/>
          <w:szCs w:val="28"/>
        </w:rPr>
        <w:t xml:space="preserve"> </w:t>
      </w:r>
      <w:r w:rsidRPr="0078759B">
        <w:rPr>
          <w:color w:val="000000"/>
          <w:sz w:val="28"/>
          <w:szCs w:val="28"/>
        </w:rPr>
        <w:t>«Учебно-методический центр по гражданской обороне</w:t>
      </w:r>
      <w:r>
        <w:rPr>
          <w:color w:val="000000"/>
          <w:sz w:val="28"/>
          <w:szCs w:val="28"/>
        </w:rPr>
        <w:t xml:space="preserve"> </w:t>
      </w:r>
      <w:r w:rsidRPr="0078759B">
        <w:rPr>
          <w:color w:val="000000"/>
          <w:sz w:val="28"/>
          <w:szCs w:val="28"/>
        </w:rPr>
        <w:t>и чрезвычайным ситуациям Калужской области»</w:t>
      </w:r>
      <w:r>
        <w:rPr>
          <w:color w:val="000000"/>
          <w:sz w:val="28"/>
          <w:szCs w:val="28"/>
        </w:rPr>
        <w:t xml:space="preserve"> </w:t>
      </w:r>
      <w:r w:rsidRPr="0078759B">
        <w:rPr>
          <w:color w:val="000000"/>
          <w:sz w:val="28"/>
          <w:szCs w:val="28"/>
        </w:rPr>
        <w:t>(УМЦ ГОЧС Калужской области)</w:t>
      </w:r>
      <w:r>
        <w:rPr>
          <w:color w:val="000000"/>
          <w:sz w:val="28"/>
          <w:szCs w:val="28"/>
        </w:rPr>
        <w:t>.</w:t>
      </w:r>
    </w:p>
    <w:p w:rsidR="00DD68A6" w:rsidRDefault="00DD68A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D68A6" w:rsidRPr="0039409F" w:rsidRDefault="00DD68A6" w:rsidP="0078759B">
      <w:pPr>
        <w:shd w:val="clear" w:color="auto" w:fill="FFFFFF"/>
        <w:spacing w:after="92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9409F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39409F">
        <w:rPr>
          <w:rFonts w:ascii="Times New Roman" w:hAnsi="Times New Roman"/>
          <w:color w:val="000000"/>
          <w:sz w:val="28"/>
          <w:szCs w:val="28"/>
        </w:rPr>
        <w:t>1</w:t>
      </w:r>
    </w:p>
    <w:p w:rsidR="00DD68A6" w:rsidRPr="0039409F" w:rsidRDefault="00DD68A6" w:rsidP="0078759B">
      <w:pPr>
        <w:shd w:val="clear" w:color="auto" w:fill="FFFFFF"/>
        <w:spacing w:after="92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</w:t>
      </w:r>
      <w:r w:rsidRPr="0039409F">
        <w:rPr>
          <w:rFonts w:ascii="Times New Roman" w:hAnsi="Times New Roman"/>
          <w:color w:val="000000"/>
          <w:sz w:val="28"/>
          <w:szCs w:val="28"/>
        </w:rPr>
        <w:t>оложению</w:t>
      </w:r>
    </w:p>
    <w:p w:rsidR="00DD68A6" w:rsidRPr="0039409F" w:rsidRDefault="00DD68A6" w:rsidP="0039409F">
      <w:pPr>
        <w:shd w:val="clear" w:color="auto" w:fill="FFFFFF"/>
        <w:spacing w:after="92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09F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DD68A6" w:rsidRDefault="00DD68A6" w:rsidP="0078759B">
      <w:pPr>
        <w:shd w:val="clear" w:color="auto" w:fill="FFFFFF"/>
        <w:spacing w:after="9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09F">
        <w:rPr>
          <w:rFonts w:ascii="Times New Roman" w:hAnsi="Times New Roman"/>
          <w:b/>
          <w:bCs/>
          <w:color w:val="000000"/>
          <w:sz w:val="28"/>
          <w:szCs w:val="28"/>
        </w:rPr>
        <w:t>на участие в конкурсе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Гражданская оборона – дело всенародное</w:t>
      </w:r>
      <w:r w:rsidRPr="0039409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посвященном 30-летию УМЦ ГОЧС Калужской области</w:t>
      </w:r>
    </w:p>
    <w:p w:rsidR="00DD68A6" w:rsidRPr="0039409F" w:rsidRDefault="00DD68A6" w:rsidP="0078759B">
      <w:pPr>
        <w:shd w:val="clear" w:color="auto" w:fill="FFFFFF"/>
        <w:spacing w:after="92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3"/>
        <w:gridCol w:w="2602"/>
        <w:gridCol w:w="2603"/>
      </w:tblGrid>
      <w:tr w:rsidR="00DD68A6" w:rsidRPr="00082562" w:rsidTr="00082562">
        <w:trPr>
          <w:trHeight w:val="977"/>
        </w:trPr>
        <w:tc>
          <w:tcPr>
            <w:tcW w:w="2602" w:type="dxa"/>
          </w:tcPr>
          <w:p w:rsidR="00DD68A6" w:rsidRPr="00082562" w:rsidRDefault="00DD68A6" w:rsidP="00082562">
            <w:pPr>
              <w:spacing w:after="9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08256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03" w:type="dxa"/>
          </w:tcPr>
          <w:p w:rsidR="00DD68A6" w:rsidRPr="00082562" w:rsidRDefault="00DD68A6" w:rsidP="00082562">
            <w:pPr>
              <w:spacing w:after="9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562">
              <w:rPr>
                <w:rFonts w:ascii="Times New Roman" w:hAnsi="Times New Roman"/>
                <w:color w:val="000000"/>
                <w:sz w:val="28"/>
                <w:szCs w:val="28"/>
              </w:rPr>
              <w:t>Тема и название работы</w:t>
            </w:r>
          </w:p>
        </w:tc>
        <w:tc>
          <w:tcPr>
            <w:tcW w:w="2602" w:type="dxa"/>
          </w:tcPr>
          <w:p w:rsidR="00DD68A6" w:rsidRPr="00082562" w:rsidRDefault="00DD68A6" w:rsidP="00082562">
            <w:pPr>
              <w:spacing w:after="9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562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2603" w:type="dxa"/>
          </w:tcPr>
          <w:p w:rsidR="00DD68A6" w:rsidRPr="00082562" w:rsidRDefault="00DD68A6" w:rsidP="00082562">
            <w:pPr>
              <w:spacing w:after="9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562">
              <w:rPr>
                <w:rFonts w:ascii="Times New Roman" w:hAnsi="Times New Roman"/>
                <w:color w:val="000000"/>
                <w:sz w:val="28"/>
                <w:szCs w:val="28"/>
              </w:rPr>
              <w:t>Должность в ГОЧС</w:t>
            </w:r>
          </w:p>
        </w:tc>
      </w:tr>
      <w:tr w:rsidR="00DD68A6" w:rsidRPr="00082562" w:rsidTr="00082562">
        <w:trPr>
          <w:trHeight w:val="977"/>
        </w:trPr>
        <w:tc>
          <w:tcPr>
            <w:tcW w:w="2602" w:type="dxa"/>
          </w:tcPr>
          <w:p w:rsidR="00DD68A6" w:rsidRPr="00082562" w:rsidRDefault="00DD68A6" w:rsidP="00082562">
            <w:pPr>
              <w:spacing w:after="9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DD68A6" w:rsidRPr="00082562" w:rsidRDefault="00DD68A6" w:rsidP="00082562">
            <w:pPr>
              <w:spacing w:after="9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</w:tcPr>
          <w:p w:rsidR="00DD68A6" w:rsidRPr="00082562" w:rsidRDefault="00DD68A6" w:rsidP="00082562">
            <w:pPr>
              <w:spacing w:after="9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DD68A6" w:rsidRPr="00082562" w:rsidRDefault="00DD68A6" w:rsidP="00082562">
            <w:pPr>
              <w:spacing w:after="9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68A6" w:rsidRPr="00082562" w:rsidTr="00082562">
        <w:trPr>
          <w:trHeight w:val="13"/>
        </w:trPr>
        <w:tc>
          <w:tcPr>
            <w:tcW w:w="2602" w:type="dxa"/>
          </w:tcPr>
          <w:p w:rsidR="00DD68A6" w:rsidRPr="00082562" w:rsidRDefault="00DD68A6" w:rsidP="00082562">
            <w:pPr>
              <w:spacing w:after="9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DD68A6" w:rsidRPr="00082562" w:rsidRDefault="00DD68A6" w:rsidP="00082562">
            <w:pPr>
              <w:spacing w:after="9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</w:tcPr>
          <w:p w:rsidR="00DD68A6" w:rsidRPr="00082562" w:rsidRDefault="00DD68A6" w:rsidP="00082562">
            <w:pPr>
              <w:spacing w:after="9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DD68A6" w:rsidRPr="00082562" w:rsidRDefault="00DD68A6" w:rsidP="00082562">
            <w:pPr>
              <w:spacing w:after="9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bookmarkEnd w:id="0"/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  <w:r w:rsidRPr="0039409F">
        <w:rPr>
          <w:rFonts w:ascii="Times New Roman" w:hAnsi="Times New Roman"/>
          <w:color w:val="000000"/>
          <w:sz w:val="28"/>
          <w:szCs w:val="28"/>
        </w:rPr>
        <w:br/>
      </w: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Лицо, уполномоченное</w:t>
      </w:r>
    </w:p>
    <w:p w:rsidR="00DD68A6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решение задач в области ГОЧС _________________________</w:t>
      </w:r>
      <w:r w:rsidRPr="0039409F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__________ Ф.И.О.</w:t>
      </w:r>
    </w:p>
    <w:p w:rsidR="00DD68A6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9409F">
        <w:rPr>
          <w:rFonts w:ascii="Times New Roman" w:hAnsi="Times New Roman"/>
          <w:color w:val="000000"/>
          <w:sz w:val="28"/>
          <w:szCs w:val="28"/>
        </w:rPr>
        <w:t>ата ___________</w:t>
      </w: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9409F" w:rsidRDefault="00DD68A6" w:rsidP="0039409F">
      <w:pPr>
        <w:shd w:val="clear" w:color="auto" w:fill="FFFFFF"/>
        <w:spacing w:after="9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8A6" w:rsidRPr="00320001" w:rsidRDefault="00DD68A6">
      <w:pPr>
        <w:rPr>
          <w:rFonts w:ascii="Times New Roman" w:hAnsi="Times New Roman"/>
          <w:sz w:val="28"/>
          <w:szCs w:val="28"/>
        </w:rPr>
      </w:pPr>
    </w:p>
    <w:sectPr w:rsidR="00DD68A6" w:rsidRPr="00320001" w:rsidSect="000069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D77"/>
    <w:multiLevelType w:val="hybridMultilevel"/>
    <w:tmpl w:val="42B46432"/>
    <w:lvl w:ilvl="0" w:tplc="E0F834C2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B431C6"/>
    <w:multiLevelType w:val="multilevel"/>
    <w:tmpl w:val="71A0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A73F2"/>
    <w:multiLevelType w:val="hybridMultilevel"/>
    <w:tmpl w:val="924C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C7A0E"/>
    <w:multiLevelType w:val="singleLevel"/>
    <w:tmpl w:val="8938B33C"/>
    <w:lvl w:ilvl="0">
      <w:start w:val="1"/>
      <w:numFmt w:val="decimal"/>
      <w:lvlText w:val="1.%1."/>
      <w:legacy w:legacy="1" w:legacySpace="0" w:legacyIndent="622"/>
      <w:lvlJc w:val="left"/>
      <w:rPr>
        <w:rFonts w:ascii="Times New Roman" w:hAnsi="Times New Roman" w:cs="Times New Roman" w:hint="default"/>
      </w:rPr>
    </w:lvl>
  </w:abstractNum>
  <w:abstractNum w:abstractNumId="4">
    <w:nsid w:val="400D745E"/>
    <w:multiLevelType w:val="singleLevel"/>
    <w:tmpl w:val="3B00CD78"/>
    <w:lvl w:ilvl="0">
      <w:start w:val="1"/>
      <w:numFmt w:val="decimal"/>
      <w:lvlText w:val="2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09F"/>
    <w:rsid w:val="000069D0"/>
    <w:rsid w:val="00082562"/>
    <w:rsid w:val="000F4C5C"/>
    <w:rsid w:val="00181F57"/>
    <w:rsid w:val="00300146"/>
    <w:rsid w:val="00320001"/>
    <w:rsid w:val="00355E7A"/>
    <w:rsid w:val="0039409F"/>
    <w:rsid w:val="003F5366"/>
    <w:rsid w:val="00506CB8"/>
    <w:rsid w:val="00622D59"/>
    <w:rsid w:val="00721CE9"/>
    <w:rsid w:val="0078759B"/>
    <w:rsid w:val="007907F2"/>
    <w:rsid w:val="00942DED"/>
    <w:rsid w:val="00944D03"/>
    <w:rsid w:val="00AB535E"/>
    <w:rsid w:val="00B63E08"/>
    <w:rsid w:val="00B84F83"/>
    <w:rsid w:val="00C17EDC"/>
    <w:rsid w:val="00C97290"/>
    <w:rsid w:val="00D61F63"/>
    <w:rsid w:val="00DD68A6"/>
    <w:rsid w:val="00E71336"/>
    <w:rsid w:val="00F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4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22D59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006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069D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06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0069D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069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0069D0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FF38C8"/>
    <w:pPr>
      <w:ind w:left="720"/>
      <w:contextualSpacing/>
    </w:pPr>
  </w:style>
  <w:style w:type="table" w:styleId="TableGrid">
    <w:name w:val="Table Grid"/>
    <w:basedOn w:val="TableNormal"/>
    <w:uiPriority w:val="99"/>
    <w:rsid w:val="00E713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558</Words>
  <Characters>3184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Навстречу 30-летию УМЦ ГОЧС Калужской области</dc:title>
  <dc:subject/>
  <dc:creator>Родион Борисович!</dc:creator>
  <cp:keywords/>
  <dc:description/>
  <cp:lastModifiedBy>Pressa14</cp:lastModifiedBy>
  <cp:revision>2</cp:revision>
  <dcterms:created xsi:type="dcterms:W3CDTF">2023-03-09T07:41:00Z</dcterms:created>
  <dcterms:modified xsi:type="dcterms:W3CDTF">2023-03-09T07:41:00Z</dcterms:modified>
</cp:coreProperties>
</file>